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A54A56" w14:textId="6ECC2CE6" w:rsidR="005A78B9" w:rsidRPr="00E347D0" w:rsidRDefault="005A78B9" w:rsidP="00E347D0">
      <w:pPr>
        <w:jc w:val="right"/>
      </w:pPr>
      <w:r w:rsidRPr="00E347D0">
        <w:t xml:space="preserve">Приложение </w:t>
      </w:r>
      <w:r w:rsidR="00D72D65" w:rsidRPr="00E347D0">
        <w:t>2</w:t>
      </w:r>
    </w:p>
    <w:p w14:paraId="69217E69" w14:textId="77777777" w:rsidR="005A78B9" w:rsidRPr="00E347D0" w:rsidRDefault="005A78B9" w:rsidP="00E347D0">
      <w:pPr>
        <w:jc w:val="right"/>
      </w:pPr>
      <w:r w:rsidRPr="00E347D0">
        <w:t>к Тарифному соглашению</w:t>
      </w:r>
    </w:p>
    <w:p w14:paraId="44FB72B0" w14:textId="77777777" w:rsidR="005A78B9" w:rsidRPr="00E347D0" w:rsidRDefault="005A78B9" w:rsidP="00E347D0">
      <w:pPr>
        <w:jc w:val="right"/>
      </w:pPr>
      <w:r w:rsidRPr="00E347D0">
        <w:t>в системе обязательного медицинского страхования</w:t>
      </w:r>
    </w:p>
    <w:p w14:paraId="7D6B9D08" w14:textId="0E051CAF" w:rsidR="005A78B9" w:rsidRPr="00E347D0" w:rsidRDefault="005A78B9" w:rsidP="00E347D0">
      <w:pPr>
        <w:jc w:val="right"/>
      </w:pPr>
      <w:r w:rsidRPr="00E347D0">
        <w:t>Ханты-Мансийского автономного округа – Югры на 20</w:t>
      </w:r>
      <w:r w:rsidR="00D72D65" w:rsidRPr="00E347D0">
        <w:t>2</w:t>
      </w:r>
      <w:r w:rsidR="00CF5128" w:rsidRPr="00E347D0">
        <w:t>3</w:t>
      </w:r>
      <w:r w:rsidRPr="00E347D0">
        <w:t xml:space="preserve"> год</w:t>
      </w:r>
    </w:p>
    <w:p w14:paraId="2474269B" w14:textId="539E8182" w:rsidR="006A6F27" w:rsidRPr="00E347D0" w:rsidRDefault="005A78B9" w:rsidP="00E347D0">
      <w:pPr>
        <w:jc w:val="right"/>
      </w:pPr>
      <w:r w:rsidRPr="00E347D0">
        <w:t xml:space="preserve">от </w:t>
      </w:r>
      <w:r w:rsidR="003F38F6" w:rsidRPr="00E347D0">
        <w:t>30</w:t>
      </w:r>
      <w:r w:rsidRPr="00E347D0">
        <w:t>.12.20</w:t>
      </w:r>
      <w:r w:rsidR="004C6B5A" w:rsidRPr="00E347D0">
        <w:t>2</w:t>
      </w:r>
      <w:r w:rsidR="004D6C3C" w:rsidRPr="00E347D0">
        <w:t>2</w:t>
      </w:r>
    </w:p>
    <w:p w14:paraId="16F9D4F7" w14:textId="77777777" w:rsidR="00F711D9" w:rsidRPr="00E347D0" w:rsidRDefault="00F711D9" w:rsidP="00E347D0">
      <w:pPr>
        <w:jc w:val="center"/>
        <w:rPr>
          <w:sz w:val="26"/>
          <w:szCs w:val="26"/>
        </w:rPr>
      </w:pPr>
    </w:p>
    <w:p w14:paraId="096BB43E" w14:textId="77777777" w:rsidR="00216B5A" w:rsidRPr="00E347D0" w:rsidRDefault="00216B5A" w:rsidP="00E347D0">
      <w:pPr>
        <w:jc w:val="center"/>
        <w:rPr>
          <w:sz w:val="26"/>
          <w:szCs w:val="26"/>
        </w:rPr>
      </w:pPr>
    </w:p>
    <w:p w14:paraId="03EE5DF5" w14:textId="77777777" w:rsidR="00B51B54" w:rsidRPr="00E347D0" w:rsidRDefault="0096610A" w:rsidP="00E347D0">
      <w:pPr>
        <w:tabs>
          <w:tab w:val="left" w:pos="855"/>
          <w:tab w:val="center" w:pos="4890"/>
        </w:tabs>
        <w:jc w:val="center"/>
        <w:rPr>
          <w:b/>
          <w:sz w:val="28"/>
          <w:szCs w:val="28"/>
        </w:rPr>
      </w:pPr>
      <w:r w:rsidRPr="00E347D0">
        <w:rPr>
          <w:b/>
          <w:sz w:val="28"/>
          <w:szCs w:val="28"/>
        </w:rPr>
        <w:t>П</w:t>
      </w:r>
      <w:r w:rsidR="00B51B54" w:rsidRPr="00E347D0">
        <w:rPr>
          <w:b/>
          <w:sz w:val="28"/>
          <w:szCs w:val="28"/>
        </w:rPr>
        <w:t>ОРЯДОК</w:t>
      </w:r>
    </w:p>
    <w:p w14:paraId="6A9732A7" w14:textId="5540421D" w:rsidR="00216B5A" w:rsidRPr="00E347D0" w:rsidRDefault="004149CE" w:rsidP="00E347D0">
      <w:pPr>
        <w:jc w:val="center"/>
        <w:rPr>
          <w:rFonts w:eastAsiaTheme="minorHAnsi"/>
          <w:b/>
          <w:sz w:val="28"/>
          <w:szCs w:val="28"/>
        </w:rPr>
      </w:pPr>
      <w:r w:rsidRPr="00E347D0">
        <w:rPr>
          <w:rFonts w:eastAsiaTheme="minorHAnsi"/>
          <w:b/>
          <w:sz w:val="28"/>
          <w:szCs w:val="28"/>
        </w:rPr>
        <w:t>применения способов оплаты</w:t>
      </w:r>
      <w:r w:rsidR="000070B5" w:rsidRPr="00E347D0">
        <w:rPr>
          <w:rFonts w:eastAsiaTheme="minorHAnsi"/>
          <w:b/>
          <w:sz w:val="28"/>
          <w:szCs w:val="28"/>
        </w:rPr>
        <w:t xml:space="preserve"> специализированной медицинской</w:t>
      </w:r>
      <w:r w:rsidRPr="00E347D0">
        <w:rPr>
          <w:rFonts w:eastAsiaTheme="minorHAnsi"/>
          <w:b/>
          <w:sz w:val="28"/>
          <w:szCs w:val="28"/>
        </w:rPr>
        <w:t xml:space="preserve"> помощи, оказанной в условиях</w:t>
      </w:r>
      <w:r w:rsidR="00767790" w:rsidRPr="00E347D0">
        <w:rPr>
          <w:rFonts w:eastAsiaTheme="minorHAnsi"/>
          <w:b/>
          <w:sz w:val="28"/>
          <w:szCs w:val="28"/>
        </w:rPr>
        <w:t xml:space="preserve"> дневного стационара</w:t>
      </w:r>
      <w:r w:rsidRPr="00E347D0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467C8C" w:rsidRPr="00E347D0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457F28C7" w14:textId="77777777" w:rsidR="00301F52" w:rsidRPr="00E347D0" w:rsidRDefault="00301F52" w:rsidP="00E347D0">
      <w:pPr>
        <w:jc w:val="center"/>
        <w:rPr>
          <w:rFonts w:eastAsiaTheme="minorHAnsi"/>
          <w:b/>
          <w:sz w:val="28"/>
          <w:szCs w:val="28"/>
        </w:rPr>
      </w:pPr>
    </w:p>
    <w:p w14:paraId="3A4C3AA7" w14:textId="2287E8AC" w:rsidR="001264BC" w:rsidRPr="00E347D0" w:rsidRDefault="001264BC" w:rsidP="00E347D0">
      <w:pPr>
        <w:pStyle w:val="a5"/>
        <w:jc w:val="center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b/>
          <w:sz w:val="24"/>
          <w:szCs w:val="24"/>
          <w:lang w:eastAsia="en-US"/>
        </w:rPr>
        <w:t>1.</w:t>
      </w:r>
      <w:r w:rsidRPr="00E347D0">
        <w:rPr>
          <w:rFonts w:eastAsiaTheme="minorHAnsi"/>
          <w:sz w:val="24"/>
          <w:szCs w:val="24"/>
          <w:lang w:eastAsia="en-US"/>
        </w:rPr>
        <w:t xml:space="preserve"> </w:t>
      </w:r>
      <w:r w:rsidRPr="00E347D0">
        <w:rPr>
          <w:rFonts w:eastAsiaTheme="minorHAnsi"/>
          <w:b/>
          <w:sz w:val="24"/>
          <w:szCs w:val="24"/>
          <w:lang w:eastAsia="en-US"/>
        </w:rPr>
        <w:t xml:space="preserve">Медицинские организации, оказывающие медицинскую помощи </w:t>
      </w:r>
      <w:r w:rsidRPr="00E347D0">
        <w:rPr>
          <w:rFonts w:eastAsiaTheme="minorHAnsi" w:cstheme="majorBidi"/>
          <w:b/>
          <w:bCs/>
          <w:sz w:val="24"/>
          <w:szCs w:val="24"/>
          <w:lang w:eastAsia="en-US"/>
        </w:rPr>
        <w:t>в условиях дневного стационара и</w:t>
      </w:r>
      <w:r w:rsidRPr="00E347D0">
        <w:rPr>
          <w:b/>
          <w:sz w:val="24"/>
          <w:szCs w:val="24"/>
        </w:rPr>
        <w:t xml:space="preserve"> порядок определения уровней структурных подразделений </w:t>
      </w:r>
      <w:r w:rsidR="00D44E53" w:rsidRPr="00E347D0">
        <w:rPr>
          <w:b/>
          <w:sz w:val="24"/>
          <w:szCs w:val="24"/>
        </w:rPr>
        <w:t>медицинских организаций</w:t>
      </w:r>
    </w:p>
    <w:p w14:paraId="1972E2C6" w14:textId="27C6F282" w:rsidR="001264BC" w:rsidRPr="00E347D0" w:rsidRDefault="00345255" w:rsidP="00E347D0">
      <w:pPr>
        <w:pStyle w:val="a5"/>
        <w:ind w:left="0" w:firstLine="567"/>
        <w:jc w:val="both"/>
        <w:rPr>
          <w:sz w:val="24"/>
          <w:szCs w:val="24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1.1. </w:t>
      </w:r>
      <w:r w:rsidR="001264BC" w:rsidRPr="00E347D0">
        <w:rPr>
          <w:rFonts w:eastAsiaTheme="minorHAnsi"/>
          <w:sz w:val="24"/>
          <w:szCs w:val="24"/>
          <w:lang w:eastAsia="en-US"/>
        </w:rPr>
        <w:t xml:space="preserve">В медицинских организациях 1-го и 2-го уровней, </w:t>
      </w:r>
      <w:r w:rsidR="001264BC" w:rsidRPr="00E347D0">
        <w:rPr>
          <w:sz w:val="24"/>
          <w:szCs w:val="24"/>
        </w:rPr>
        <w:t xml:space="preserve"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</w:t>
      </w:r>
      <w:r w:rsidR="007E5992" w:rsidRPr="00E347D0">
        <w:rPr>
          <w:sz w:val="24"/>
          <w:szCs w:val="24"/>
        </w:rPr>
        <w:t>уровень,</w:t>
      </w:r>
      <w:r w:rsidR="001264BC" w:rsidRPr="00E347D0">
        <w:rPr>
          <w:sz w:val="24"/>
          <w:szCs w:val="24"/>
        </w:rPr>
        <w:t xml:space="preserve"> соответствующий уровню медицинской организации.</w:t>
      </w:r>
    </w:p>
    <w:p w14:paraId="6772920E" w14:textId="1029E577" w:rsidR="001264BC" w:rsidRPr="00E347D0" w:rsidRDefault="00345255" w:rsidP="00E347D0">
      <w:pPr>
        <w:pStyle w:val="a5"/>
        <w:ind w:left="0" w:firstLine="567"/>
        <w:jc w:val="both"/>
        <w:rPr>
          <w:sz w:val="24"/>
          <w:szCs w:val="24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1.2. </w:t>
      </w:r>
      <w:r w:rsidR="001264BC" w:rsidRPr="00E347D0">
        <w:rPr>
          <w:rFonts w:eastAsiaTheme="minorHAnsi"/>
          <w:sz w:val="24"/>
          <w:szCs w:val="24"/>
          <w:lang w:eastAsia="en-US"/>
        </w:rPr>
        <w:t xml:space="preserve">В медицинских организациях 3-го уровня, </w:t>
      </w:r>
      <w:r w:rsidR="001264BC" w:rsidRPr="00E347D0">
        <w:rPr>
          <w:sz w:val="24"/>
          <w:szCs w:val="24"/>
        </w:rPr>
        <w:t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2-й уровень</w:t>
      </w:r>
      <w:r w:rsidR="007E5992" w:rsidRPr="00E347D0">
        <w:rPr>
          <w:sz w:val="24"/>
          <w:szCs w:val="24"/>
        </w:rPr>
        <w:t>.</w:t>
      </w:r>
    </w:p>
    <w:p w14:paraId="315A11E8" w14:textId="77777777" w:rsidR="001264BC" w:rsidRPr="00E347D0" w:rsidRDefault="00345255" w:rsidP="00E347D0">
      <w:pPr>
        <w:pStyle w:val="a5"/>
        <w:ind w:left="0" w:firstLine="567"/>
        <w:jc w:val="both"/>
        <w:rPr>
          <w:sz w:val="24"/>
          <w:szCs w:val="24"/>
        </w:rPr>
      </w:pPr>
      <w:r w:rsidRPr="00E347D0">
        <w:rPr>
          <w:sz w:val="24"/>
          <w:szCs w:val="24"/>
        </w:rPr>
        <w:t xml:space="preserve">1.3. </w:t>
      </w:r>
      <w:r w:rsidR="001264BC" w:rsidRPr="00E347D0">
        <w:rPr>
          <w:sz w:val="24"/>
          <w:szCs w:val="24"/>
        </w:rPr>
        <w:t>В медицинских организациях 3-го уровня структурным подразделениям, оказывающим по программе обязательного медицинского страхования высокотехнологичную медицинскую помощь, присвоен 3-й уровень.</w:t>
      </w:r>
    </w:p>
    <w:p w14:paraId="676DBD8E" w14:textId="3CDA3FE8" w:rsidR="001264BC" w:rsidRPr="00E347D0" w:rsidRDefault="00345255" w:rsidP="00E347D0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1.4. </w:t>
      </w:r>
      <w:r w:rsidR="001264BC" w:rsidRPr="00E347D0">
        <w:rPr>
          <w:rFonts w:eastAsiaTheme="minorHAnsi"/>
          <w:sz w:val="24"/>
          <w:szCs w:val="24"/>
          <w:lang w:eastAsia="en-US"/>
        </w:rPr>
        <w:t xml:space="preserve">Перечень и уровень структурных подразделений медицинских организаций, оказывающих медицинскую помощь в условиях дневных стационаров </w:t>
      </w:r>
      <w:r w:rsidR="006303BA" w:rsidRPr="00E347D0">
        <w:rPr>
          <w:rFonts w:eastAsiaTheme="minorHAnsi"/>
          <w:sz w:val="24"/>
          <w:szCs w:val="24"/>
          <w:lang w:eastAsia="en-US"/>
        </w:rPr>
        <w:t>всех типов,</w:t>
      </w:r>
      <w:r w:rsidR="001264BC" w:rsidRPr="00E347D0">
        <w:rPr>
          <w:rFonts w:eastAsiaTheme="minorHAnsi"/>
          <w:sz w:val="24"/>
          <w:szCs w:val="24"/>
          <w:lang w:eastAsia="en-US"/>
        </w:rPr>
        <w:t xml:space="preserve"> содержится </w:t>
      </w:r>
      <w:r w:rsidR="001264BC" w:rsidRPr="00E347D0">
        <w:rPr>
          <w:rFonts w:eastAsiaTheme="minorHAnsi"/>
          <w:sz w:val="24"/>
          <w:szCs w:val="24"/>
        </w:rPr>
        <w:t xml:space="preserve">в </w:t>
      </w:r>
      <w:r w:rsidR="001264BC" w:rsidRPr="00E347D0">
        <w:rPr>
          <w:rFonts w:eastAsiaTheme="minorHAnsi"/>
          <w:b/>
          <w:bCs/>
          <w:sz w:val="24"/>
          <w:szCs w:val="24"/>
        </w:rPr>
        <w:t xml:space="preserve">приложении </w:t>
      </w:r>
      <w:r w:rsidR="007A1C35" w:rsidRPr="00E347D0">
        <w:rPr>
          <w:rFonts w:eastAsiaTheme="minorHAnsi"/>
          <w:b/>
          <w:bCs/>
          <w:sz w:val="24"/>
          <w:szCs w:val="24"/>
        </w:rPr>
        <w:t>1</w:t>
      </w:r>
      <w:r w:rsidR="008D1C3B" w:rsidRPr="00E347D0">
        <w:rPr>
          <w:rFonts w:eastAsiaTheme="minorHAnsi"/>
          <w:b/>
          <w:bCs/>
          <w:sz w:val="24"/>
          <w:szCs w:val="24"/>
        </w:rPr>
        <w:t>3</w:t>
      </w:r>
      <w:r w:rsidR="00BF2B3A" w:rsidRPr="00E347D0">
        <w:rPr>
          <w:rFonts w:eastAsiaTheme="minorHAnsi"/>
          <w:sz w:val="24"/>
          <w:szCs w:val="24"/>
        </w:rPr>
        <w:t xml:space="preserve"> </w:t>
      </w:r>
      <w:r w:rsidR="001264BC" w:rsidRPr="00E347D0">
        <w:rPr>
          <w:rFonts w:eastAsiaTheme="minorHAnsi"/>
          <w:sz w:val="24"/>
          <w:szCs w:val="24"/>
        </w:rPr>
        <w:t>к</w:t>
      </w:r>
      <w:r w:rsidR="001264BC" w:rsidRPr="00E347D0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34B3BBC7" w14:textId="77777777" w:rsidR="00F56954" w:rsidRPr="00E347D0" w:rsidRDefault="00F56954" w:rsidP="00E347D0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14:paraId="780DED57" w14:textId="77777777" w:rsidR="001264BC" w:rsidRPr="00E347D0" w:rsidRDefault="001264BC" w:rsidP="00E347D0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9570D01" w14:textId="77777777" w:rsidR="001264BC" w:rsidRPr="00E347D0" w:rsidRDefault="001264BC" w:rsidP="00E347D0">
      <w:pPr>
        <w:jc w:val="center"/>
        <w:rPr>
          <w:rFonts w:eastAsiaTheme="minorHAnsi"/>
          <w:b/>
          <w:sz w:val="24"/>
          <w:szCs w:val="24"/>
        </w:rPr>
      </w:pPr>
      <w:r w:rsidRPr="00E347D0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14:paraId="2B9AB682" w14:textId="77777777" w:rsidR="001264BC" w:rsidRPr="00E347D0" w:rsidRDefault="001264BC" w:rsidP="00E347D0">
      <w:pPr>
        <w:jc w:val="center"/>
        <w:rPr>
          <w:rFonts w:eastAsiaTheme="minorHAnsi"/>
          <w:b/>
          <w:sz w:val="24"/>
          <w:szCs w:val="24"/>
        </w:rPr>
      </w:pPr>
      <w:r w:rsidRPr="00E347D0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69585637" w14:textId="77777777" w:rsidR="001264BC" w:rsidRPr="00E347D0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2.1. </w:t>
      </w:r>
      <w:r w:rsidR="001264BC" w:rsidRPr="00E347D0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7CF076A2" w14:textId="77777777" w:rsidR="001264BC" w:rsidRPr="00E347D0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30043251" w14:textId="71209F3A" w:rsidR="001264BC" w:rsidRPr="00E347D0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bookmarkStart w:id="0" w:name="_Hlk27298638"/>
      <w:r w:rsidR="00625CF0" w:rsidRPr="00E347D0">
        <w:rPr>
          <w:rFonts w:eastAsiaTheme="minorHAnsi"/>
          <w:sz w:val="24"/>
          <w:szCs w:val="24"/>
          <w:lang w:eastAsia="en-US"/>
        </w:rPr>
        <w:t>а также, при необходимости, конкретизация медицинской услуги в зависимости от особенностей ее исполнения (иной классификационный критерий),</w:t>
      </w:r>
      <w:bookmarkEnd w:id="0"/>
      <w:r w:rsidR="00625CF0" w:rsidRPr="00E347D0">
        <w:rPr>
          <w:rFonts w:eastAsiaTheme="minorHAnsi"/>
          <w:sz w:val="24"/>
          <w:szCs w:val="24"/>
          <w:lang w:eastAsia="en-US"/>
        </w:rPr>
        <w:t xml:space="preserve"> </w:t>
      </w:r>
      <w:r w:rsidRPr="00E347D0">
        <w:rPr>
          <w:rFonts w:eastAsiaTheme="minorHAnsi"/>
          <w:sz w:val="24"/>
          <w:szCs w:val="24"/>
          <w:lang w:eastAsia="en-US"/>
        </w:rPr>
        <w:t>при наличии;</w:t>
      </w:r>
    </w:p>
    <w:p w14:paraId="2C0B24DE" w14:textId="77777777" w:rsidR="001264BC" w:rsidRPr="00E347D0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006576E2" w14:textId="36CC235B" w:rsidR="0054560B" w:rsidRPr="00E347D0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d. </w:t>
      </w:r>
      <w:r w:rsidR="0054560B" w:rsidRPr="00E347D0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2923183" w14:textId="7E069CED" w:rsidR="001264BC" w:rsidRPr="00E347D0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e. </w:t>
      </w:r>
      <w:r w:rsidR="001264BC" w:rsidRPr="00E347D0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7D8258C3" w14:textId="60FA3CEA" w:rsidR="001264BC" w:rsidRPr="00E347D0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f. </w:t>
      </w:r>
      <w:r w:rsidR="001264BC" w:rsidRPr="00E347D0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="00625CF0" w:rsidRPr="00E347D0">
        <w:rPr>
          <w:rFonts w:eastAsiaTheme="minorHAnsi"/>
          <w:sz w:val="24"/>
          <w:szCs w:val="24"/>
          <w:lang w:eastAsia="en-US"/>
        </w:rPr>
        <w:t>и/</w:t>
      </w:r>
      <w:r w:rsidR="001264BC" w:rsidRPr="00E347D0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6558D896" w14:textId="1792B1FF" w:rsidR="00B848D5" w:rsidRPr="00E347D0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g. </w:t>
      </w:r>
      <w:r w:rsidR="001264BC" w:rsidRPr="00E347D0">
        <w:rPr>
          <w:rFonts w:eastAsiaTheme="minorHAnsi"/>
          <w:sz w:val="24"/>
          <w:szCs w:val="24"/>
          <w:lang w:eastAsia="en-US"/>
        </w:rPr>
        <w:t>Оценка состояния пациента по шкале реабилитационной маршрутизации;</w:t>
      </w:r>
    </w:p>
    <w:p w14:paraId="28A0CD68" w14:textId="3C823B30" w:rsidR="001264BC" w:rsidRPr="00E347D0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val="en-US" w:eastAsia="en-US"/>
        </w:rPr>
        <w:t>h</w:t>
      </w:r>
      <w:r w:rsidRPr="00E347D0">
        <w:rPr>
          <w:rFonts w:eastAsiaTheme="minorHAnsi"/>
          <w:sz w:val="24"/>
          <w:szCs w:val="24"/>
          <w:lang w:eastAsia="en-US"/>
        </w:rPr>
        <w:t>.</w:t>
      </w:r>
      <w:r w:rsidR="001264BC" w:rsidRPr="00E347D0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0F430EE6" w14:textId="7C42E779" w:rsidR="001F6D4A" w:rsidRPr="00E347D0" w:rsidRDefault="0028633D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347D0">
        <w:rPr>
          <w:rFonts w:eastAsiaTheme="minorHAnsi"/>
          <w:sz w:val="24"/>
          <w:szCs w:val="24"/>
          <w:lang w:val="en-US" w:eastAsia="en-US"/>
        </w:rPr>
        <w:t>i</w:t>
      </w:r>
      <w:proofErr w:type="spellEnd"/>
      <w:r w:rsidR="0054560B" w:rsidRPr="00E347D0">
        <w:rPr>
          <w:rFonts w:eastAsiaTheme="minorHAnsi"/>
          <w:sz w:val="24"/>
          <w:szCs w:val="24"/>
          <w:lang w:eastAsia="en-US"/>
        </w:rPr>
        <w:t xml:space="preserve">. </w:t>
      </w:r>
      <w:r w:rsidR="001264BC" w:rsidRPr="00E347D0">
        <w:rPr>
          <w:rFonts w:eastAsiaTheme="minorHAnsi"/>
          <w:sz w:val="24"/>
          <w:szCs w:val="24"/>
          <w:lang w:eastAsia="en-US"/>
        </w:rPr>
        <w:t>Пол</w:t>
      </w:r>
      <w:r w:rsidR="00795EC4" w:rsidRPr="00E347D0">
        <w:rPr>
          <w:rFonts w:eastAsiaTheme="minorHAnsi"/>
          <w:sz w:val="24"/>
          <w:szCs w:val="24"/>
          <w:lang w:eastAsia="en-US"/>
        </w:rPr>
        <w:t>;</w:t>
      </w:r>
    </w:p>
    <w:p w14:paraId="3980F7FC" w14:textId="23C9BB63" w:rsidR="001F6D4A" w:rsidRPr="00E347D0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val="en-US" w:eastAsia="en-US"/>
        </w:rPr>
        <w:t>j</w:t>
      </w:r>
      <w:r w:rsidR="001F6D4A" w:rsidRPr="00E347D0">
        <w:rPr>
          <w:rFonts w:eastAsiaTheme="minorHAnsi"/>
          <w:sz w:val="24"/>
          <w:szCs w:val="24"/>
          <w:lang w:eastAsia="en-US"/>
        </w:rPr>
        <w:t>. Этап проведения экстракорпорального оплодотворения;</w:t>
      </w:r>
    </w:p>
    <w:p w14:paraId="23B65ED5" w14:textId="18B92F49" w:rsidR="001F6D4A" w:rsidRPr="00E347D0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val="en-US" w:eastAsia="en-US"/>
        </w:rPr>
        <w:t>k</w:t>
      </w:r>
      <w:r w:rsidR="001F6D4A" w:rsidRPr="00E347D0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43008F2A" w14:textId="77777777" w:rsidR="001C689A" w:rsidRPr="00E347D0" w:rsidRDefault="00795EC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val="en-US" w:eastAsia="en-US"/>
        </w:rPr>
        <w:t>l</w:t>
      </w:r>
      <w:r w:rsidR="001F6D4A" w:rsidRPr="00E347D0">
        <w:rPr>
          <w:rFonts w:eastAsiaTheme="minorHAnsi"/>
          <w:sz w:val="24"/>
          <w:szCs w:val="24"/>
          <w:lang w:eastAsia="en-US"/>
        </w:rPr>
        <w:t>. Степень тяжести заболевания</w:t>
      </w:r>
      <w:r w:rsidR="001C689A" w:rsidRPr="00E347D0">
        <w:rPr>
          <w:rFonts w:eastAsiaTheme="minorHAnsi"/>
          <w:sz w:val="24"/>
          <w:szCs w:val="24"/>
          <w:lang w:eastAsia="en-US"/>
        </w:rPr>
        <w:t xml:space="preserve"> </w:t>
      </w:r>
    </w:p>
    <w:p w14:paraId="3BF4E1F4" w14:textId="7C897FA4" w:rsidR="001264BC" w:rsidRPr="00E347D0" w:rsidRDefault="001C689A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val="en-US" w:eastAsia="en-US"/>
        </w:rPr>
        <w:t>m</w:t>
      </w:r>
      <w:r w:rsidRPr="00E347D0">
        <w:rPr>
          <w:rFonts w:eastAsiaTheme="minorHAnsi"/>
          <w:sz w:val="24"/>
          <w:szCs w:val="24"/>
          <w:lang w:eastAsia="en-US"/>
        </w:rPr>
        <w:t>. Длительность лечения</w:t>
      </w:r>
      <w:r w:rsidR="0054560B" w:rsidRPr="00E347D0">
        <w:rPr>
          <w:rFonts w:eastAsiaTheme="minorHAnsi"/>
          <w:sz w:val="24"/>
          <w:szCs w:val="24"/>
          <w:lang w:eastAsia="en-US"/>
        </w:rPr>
        <w:t>.</w:t>
      </w:r>
    </w:p>
    <w:p w14:paraId="0C02C473" w14:textId="77777777" w:rsidR="001264BC" w:rsidRPr="00E347D0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lastRenderedPageBreak/>
        <w:t xml:space="preserve">2.2. </w:t>
      </w:r>
      <w:r w:rsidR="001264BC" w:rsidRPr="00E347D0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дневного стационара к определенной КСГ необходимо руководствоваться:</w:t>
      </w:r>
    </w:p>
    <w:p w14:paraId="765B16EA" w14:textId="64271C51" w:rsidR="00EA5EFD" w:rsidRPr="00E347D0" w:rsidRDefault="00EA5EFD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- Письмом Федерального фонда обязательного медицинского страхования «О направлении инструкции по группировке случаев, в том числе правила учета классификационных критериев, и подходам к оплате медицинской помощи в амбулаторных условиях по подушевому нормативу финансирования» (далее – Инструкция по группировке случаев);</w:t>
      </w:r>
    </w:p>
    <w:p w14:paraId="1A5351AB" w14:textId="4FD5BA46" w:rsidR="001264BC" w:rsidRPr="00E347D0" w:rsidRDefault="001264B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дневного стационара (Приложение к Инструкции по группировке случаев – файл «</w:t>
      </w:r>
      <w:r w:rsidR="00BF2B3A" w:rsidRPr="00E347D0">
        <w:rPr>
          <w:rFonts w:eastAsiaTheme="minorHAnsi"/>
          <w:sz w:val="24"/>
          <w:szCs w:val="24"/>
          <w:lang w:eastAsia="en-US"/>
        </w:rPr>
        <w:t>202</w:t>
      </w:r>
      <w:r w:rsidR="0077756C" w:rsidRPr="00E347D0">
        <w:rPr>
          <w:rFonts w:eastAsiaTheme="minorHAnsi"/>
          <w:sz w:val="24"/>
          <w:szCs w:val="24"/>
          <w:lang w:eastAsia="en-US"/>
        </w:rPr>
        <w:t>3</w:t>
      </w:r>
      <w:r w:rsidR="00BF2B3A" w:rsidRPr="00E347D0">
        <w:rPr>
          <w:rFonts w:eastAsiaTheme="minorHAnsi"/>
          <w:sz w:val="24"/>
          <w:szCs w:val="24"/>
          <w:lang w:eastAsia="en-US"/>
        </w:rPr>
        <w:t>_</w:t>
      </w:r>
      <w:r w:rsidRPr="00E347D0">
        <w:rPr>
          <w:rFonts w:eastAsiaTheme="minorHAnsi"/>
          <w:sz w:val="24"/>
          <w:szCs w:val="24"/>
          <w:lang w:eastAsia="en-US"/>
        </w:rPr>
        <w:t>Расшифровка групп ДС» в формате MS Excel).</w:t>
      </w:r>
    </w:p>
    <w:p w14:paraId="0970D189" w14:textId="77777777" w:rsidR="001264BC" w:rsidRPr="00E347D0" w:rsidRDefault="001264BC" w:rsidP="00E347D0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8232207" w14:textId="77777777" w:rsidR="001264BC" w:rsidRPr="00E347D0" w:rsidRDefault="001264BC" w:rsidP="00E347D0">
      <w:pPr>
        <w:ind w:left="360"/>
        <w:jc w:val="center"/>
        <w:rPr>
          <w:b/>
          <w:sz w:val="24"/>
          <w:szCs w:val="24"/>
        </w:rPr>
      </w:pPr>
      <w:r w:rsidRPr="00E347D0">
        <w:rPr>
          <w:b/>
          <w:sz w:val="24"/>
          <w:szCs w:val="24"/>
        </w:rPr>
        <w:t xml:space="preserve">3. Расчет стоимости законченного случая лечения </w:t>
      </w:r>
    </w:p>
    <w:p w14:paraId="767B4307" w14:textId="77777777" w:rsidR="00C32098" w:rsidRPr="00E347D0" w:rsidRDefault="00C32098" w:rsidP="00E347D0">
      <w:pPr>
        <w:ind w:firstLine="709"/>
        <w:jc w:val="both"/>
        <w:rPr>
          <w:sz w:val="24"/>
          <w:szCs w:val="24"/>
        </w:rPr>
      </w:pPr>
      <w:bookmarkStart w:id="1" w:name="_Hlk97813122"/>
      <w:r w:rsidRPr="00E347D0">
        <w:rPr>
          <w:sz w:val="24"/>
          <w:szCs w:val="24"/>
        </w:rPr>
        <w:t xml:space="preserve">Расчет стоимости законченного случая лечения по КСГ осуществляется на основе следующих экономических параметров: </w:t>
      </w:r>
    </w:p>
    <w:p w14:paraId="71C747DF" w14:textId="77777777" w:rsidR="00C32098" w:rsidRPr="00E347D0" w:rsidRDefault="00C32098" w:rsidP="00E347D0">
      <w:pPr>
        <w:ind w:firstLine="709"/>
        <w:jc w:val="both"/>
        <w:rPr>
          <w:sz w:val="24"/>
          <w:szCs w:val="24"/>
        </w:rPr>
      </w:pPr>
      <w:r w:rsidRPr="00E347D0">
        <w:rPr>
          <w:sz w:val="24"/>
          <w:szCs w:val="24"/>
        </w:rPr>
        <w:t xml:space="preserve">1. Размер базовой ставки без учета коэффициента дифференциации; </w:t>
      </w:r>
    </w:p>
    <w:p w14:paraId="051D183F" w14:textId="77777777" w:rsidR="00C32098" w:rsidRPr="00E347D0" w:rsidRDefault="00C32098" w:rsidP="00E347D0">
      <w:pPr>
        <w:ind w:firstLine="709"/>
        <w:jc w:val="both"/>
        <w:rPr>
          <w:sz w:val="24"/>
          <w:szCs w:val="24"/>
        </w:rPr>
      </w:pPr>
      <w:r w:rsidRPr="00E347D0">
        <w:rPr>
          <w:sz w:val="24"/>
          <w:szCs w:val="24"/>
        </w:rPr>
        <w:t xml:space="preserve">2. Коэффициент относительной затратоемкости; </w:t>
      </w:r>
    </w:p>
    <w:p w14:paraId="4837E175" w14:textId="77777777" w:rsidR="00C32098" w:rsidRPr="00E347D0" w:rsidRDefault="00C32098" w:rsidP="00E347D0">
      <w:pPr>
        <w:ind w:firstLine="709"/>
        <w:jc w:val="both"/>
        <w:rPr>
          <w:sz w:val="24"/>
          <w:szCs w:val="24"/>
        </w:rPr>
      </w:pPr>
      <w:r w:rsidRPr="00E347D0">
        <w:rPr>
          <w:sz w:val="24"/>
          <w:szCs w:val="24"/>
        </w:rPr>
        <w:t xml:space="preserve">3. Коэффициент дифференциации (при наличии); </w:t>
      </w:r>
    </w:p>
    <w:p w14:paraId="22D124AA" w14:textId="77777777" w:rsidR="00C32098" w:rsidRPr="00E347D0" w:rsidRDefault="00C32098" w:rsidP="00E347D0">
      <w:pPr>
        <w:ind w:firstLine="709"/>
        <w:jc w:val="both"/>
        <w:rPr>
          <w:sz w:val="24"/>
          <w:szCs w:val="24"/>
        </w:rPr>
      </w:pPr>
      <w:r w:rsidRPr="00E347D0">
        <w:rPr>
          <w:sz w:val="24"/>
          <w:szCs w:val="24"/>
        </w:rPr>
        <w:t xml:space="preserve">4. Коэффициент специфики оказания медицинской помощи; </w:t>
      </w:r>
    </w:p>
    <w:p w14:paraId="4C785B75" w14:textId="77777777" w:rsidR="00C32098" w:rsidRPr="00E347D0" w:rsidRDefault="00C32098" w:rsidP="00E347D0">
      <w:pPr>
        <w:ind w:firstLine="709"/>
        <w:jc w:val="both"/>
        <w:rPr>
          <w:sz w:val="24"/>
          <w:szCs w:val="24"/>
        </w:rPr>
      </w:pPr>
      <w:r w:rsidRPr="00E347D0">
        <w:rPr>
          <w:sz w:val="24"/>
          <w:szCs w:val="24"/>
        </w:rPr>
        <w:t xml:space="preserve">5. Коэффициент уровня (подуровня) медицинской организации; </w:t>
      </w:r>
    </w:p>
    <w:p w14:paraId="40597F34" w14:textId="77777777" w:rsidR="00C32098" w:rsidRPr="00E347D0" w:rsidRDefault="00C32098" w:rsidP="00E347D0">
      <w:pPr>
        <w:ind w:firstLine="709"/>
        <w:jc w:val="both"/>
        <w:rPr>
          <w:sz w:val="24"/>
          <w:szCs w:val="24"/>
        </w:rPr>
      </w:pPr>
      <w:r w:rsidRPr="00E347D0">
        <w:rPr>
          <w:sz w:val="24"/>
          <w:szCs w:val="24"/>
        </w:rPr>
        <w:t xml:space="preserve">6. Коэффициент сложности лечения пациента. </w:t>
      </w:r>
    </w:p>
    <w:bookmarkEnd w:id="1"/>
    <w:p w14:paraId="06DD354C" w14:textId="2883823C" w:rsidR="00320AFB" w:rsidRPr="00E347D0" w:rsidRDefault="00320AFB" w:rsidP="00E347D0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Pr="00E347D0">
        <w:rPr>
          <w:rFonts w:eastAsia="Calibri"/>
          <w:sz w:val="24"/>
          <w:szCs w:val="24"/>
          <w:lang w:eastAsia="en-US"/>
        </w:rPr>
        <w:t>С</w:t>
      </w:r>
      <w:r w:rsidR="001C6764" w:rsidRPr="00E347D0">
        <w:rPr>
          <w:rFonts w:eastAsia="Calibri"/>
          <w:sz w:val="24"/>
          <w:szCs w:val="24"/>
          <w:lang w:eastAsia="en-US"/>
        </w:rPr>
        <w:t>С</w:t>
      </w:r>
      <w:r w:rsidR="007D320F" w:rsidRPr="00E347D0">
        <w:rPr>
          <w:rFonts w:eastAsia="Calibri"/>
          <w:sz w:val="24"/>
          <w:szCs w:val="24"/>
          <w:lang w:eastAsia="en-US"/>
        </w:rPr>
        <w:t>дс</w:t>
      </w:r>
      <w:proofErr w:type="spellEnd"/>
      <w:r w:rsidRPr="00E347D0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E347D0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6F525469" w14:textId="77777777" w:rsidR="00320AFB" w:rsidRPr="00E347D0" w:rsidRDefault="00320AF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47D3C00" w14:textId="383E1D97" w:rsidR="00320AFB" w:rsidRPr="00E347D0" w:rsidRDefault="009A10B7" w:rsidP="00E347D0">
      <w:pPr>
        <w:jc w:val="center"/>
        <w:rPr>
          <w:rFonts w:eastAsiaTheme="minorHAnsi"/>
          <w:sz w:val="24"/>
          <w:szCs w:val="24"/>
          <w:lang w:eastAsia="en-US"/>
        </w:rPr>
      </w:pPr>
      <m:oMath>
        <m:r>
          <w:rPr>
            <w:rFonts w:ascii="Cambria Math" w:eastAsia="Cambria Math" w:hAnsi="Cambria Math"/>
            <w:color w:val="000000"/>
            <w:sz w:val="28"/>
            <w:szCs w:val="28"/>
          </w:rPr>
          <m:t>ССдс=</m:t>
        </m:r>
        <m:r>
          <w:rPr>
            <w:rFonts w:ascii="Cambria Math" w:eastAsia="Cambria Math" w:hAnsi="Cambria Math"/>
            <w:color w:val="000000"/>
            <w:sz w:val="32"/>
            <w:szCs w:val="32"/>
          </w:rPr>
          <m:t>БСдс</m:t>
        </m:r>
        <m:r>
          <w:rPr>
            <w:rFonts w:ascii="Cambria Math" w:eastAsia="Cambria Math" w:hAnsi="Cambria Math"/>
            <w:color w:val="000000"/>
            <w:sz w:val="28"/>
            <w:szCs w:val="28"/>
          </w:rPr>
          <m:t>×КД×(КЗдс×КСдс×КУСдс+КСЛПдс)</m:t>
        </m:r>
      </m:oMath>
      <w:r w:rsidRPr="00E347D0">
        <w:rPr>
          <w:color w:val="000000"/>
          <w:sz w:val="24"/>
          <w:szCs w:val="24"/>
        </w:rPr>
        <w:t>,</w:t>
      </w:r>
      <w:r w:rsidR="00540A72" w:rsidRPr="00E347D0">
        <w:rPr>
          <w:rFonts w:eastAsiaTheme="minorHAnsi"/>
          <w:sz w:val="24"/>
          <w:szCs w:val="24"/>
          <w:lang w:eastAsia="en-US"/>
        </w:rPr>
        <w:t xml:space="preserve"> где</w:t>
      </w:r>
    </w:p>
    <w:p w14:paraId="1373AF95" w14:textId="77777777" w:rsidR="00320AFB" w:rsidRPr="00E347D0" w:rsidRDefault="00320AF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17C14D70" w14:textId="2DD1D3FB" w:rsidR="00540A72" w:rsidRPr="00E347D0" w:rsidRDefault="008855DF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347D0">
        <w:rPr>
          <w:rFonts w:eastAsiaTheme="minorHAnsi"/>
          <w:sz w:val="24"/>
          <w:szCs w:val="24"/>
          <w:lang w:eastAsia="en-US"/>
        </w:rPr>
        <w:t>БСдс</w:t>
      </w:r>
      <w:proofErr w:type="spellEnd"/>
      <w:r w:rsidR="00540A72" w:rsidRPr="00E347D0">
        <w:rPr>
          <w:rFonts w:eastAsiaTheme="minorHAnsi"/>
          <w:sz w:val="24"/>
          <w:szCs w:val="24"/>
          <w:lang w:eastAsia="en-US"/>
        </w:rPr>
        <w:t xml:space="preserve"> – </w:t>
      </w:r>
      <w:r w:rsidRPr="00E347D0">
        <w:rPr>
          <w:rFonts w:eastAsiaTheme="minorHAnsi"/>
          <w:sz w:val="24"/>
          <w:szCs w:val="24"/>
          <w:lang w:eastAsia="en-US"/>
        </w:rPr>
        <w:t xml:space="preserve">базовая ставка финансирования медицинской помощи в условиях дневного стационара, оплачиваемой по системе КСГ в рамках территориальной программы ОМС (средняя стоимость законченного случая лечения), рублей, приведена в </w:t>
      </w:r>
      <w:r w:rsidRPr="00E347D0">
        <w:rPr>
          <w:rFonts w:eastAsiaTheme="minorHAnsi"/>
          <w:b/>
          <w:bCs/>
          <w:sz w:val="24"/>
          <w:szCs w:val="24"/>
          <w:lang w:eastAsia="en-US"/>
        </w:rPr>
        <w:t>пункте 1 Части 3 Раздела III Тарифного соглашения</w:t>
      </w:r>
      <w:r w:rsidRPr="00E347D0">
        <w:rPr>
          <w:rFonts w:eastAsiaTheme="minorHAnsi"/>
          <w:sz w:val="24"/>
          <w:szCs w:val="24"/>
          <w:lang w:eastAsia="en-US"/>
        </w:rPr>
        <w:t xml:space="preserve"> без учета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 Значение КД на 202</w:t>
      </w:r>
      <w:r w:rsidR="00954CFA" w:rsidRPr="00E347D0">
        <w:rPr>
          <w:rFonts w:eastAsiaTheme="minorHAnsi"/>
          <w:sz w:val="24"/>
          <w:szCs w:val="24"/>
          <w:lang w:eastAsia="en-US"/>
        </w:rPr>
        <w:t>3</w:t>
      </w:r>
      <w:r w:rsidRPr="00E347D0">
        <w:rPr>
          <w:rFonts w:eastAsiaTheme="minorHAnsi"/>
          <w:sz w:val="24"/>
          <w:szCs w:val="24"/>
          <w:lang w:eastAsia="en-US"/>
        </w:rPr>
        <w:t xml:space="preserve"> год – 1,75</w:t>
      </w:r>
      <w:r w:rsidR="00954CFA" w:rsidRPr="00E347D0">
        <w:rPr>
          <w:rFonts w:eastAsiaTheme="minorHAnsi"/>
          <w:sz w:val="24"/>
          <w:szCs w:val="24"/>
          <w:lang w:eastAsia="en-US"/>
        </w:rPr>
        <w:t>5</w:t>
      </w:r>
      <w:r w:rsidRPr="00E347D0">
        <w:rPr>
          <w:rFonts w:eastAsiaTheme="minorHAnsi"/>
          <w:sz w:val="24"/>
          <w:szCs w:val="24"/>
          <w:lang w:eastAsia="en-US"/>
        </w:rPr>
        <w:t>.</w:t>
      </w:r>
    </w:p>
    <w:p w14:paraId="446CCB71" w14:textId="4A3DDEC1" w:rsidR="00893994" w:rsidRPr="00E347D0" w:rsidRDefault="0089399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347D0">
        <w:rPr>
          <w:rFonts w:eastAsiaTheme="minorHAnsi"/>
          <w:sz w:val="24"/>
          <w:szCs w:val="24"/>
          <w:lang w:eastAsia="en-US"/>
        </w:rPr>
        <w:t>КЗдс</w:t>
      </w:r>
      <w:proofErr w:type="spellEnd"/>
      <w:r w:rsidRPr="00E347D0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лечения, отражает отношение уровня затрат случая к базовой ставке в условиях дневного стационара (коэффициент, устанавливаемый на федеральном уровне)</w:t>
      </w:r>
      <w:bookmarkStart w:id="2" w:name="_Hlk501436786"/>
      <w:r w:rsidRPr="00E347D0">
        <w:rPr>
          <w:rFonts w:eastAsiaTheme="minorHAnsi"/>
          <w:sz w:val="24"/>
          <w:szCs w:val="24"/>
          <w:lang w:eastAsia="en-US"/>
        </w:rPr>
        <w:t xml:space="preserve">, перечень коэффициентов приведен в </w:t>
      </w:r>
      <w:r w:rsidRPr="00E347D0">
        <w:rPr>
          <w:rFonts w:eastAsiaTheme="minorHAnsi"/>
          <w:b/>
          <w:bCs/>
          <w:sz w:val="24"/>
          <w:szCs w:val="24"/>
          <w:lang w:eastAsia="en-US"/>
        </w:rPr>
        <w:t>п</w:t>
      </w:r>
      <w:r w:rsidR="004E7C80" w:rsidRPr="00E347D0">
        <w:rPr>
          <w:rFonts w:eastAsiaTheme="minorHAnsi"/>
          <w:b/>
          <w:bCs/>
          <w:sz w:val="24"/>
          <w:szCs w:val="24"/>
        </w:rPr>
        <w:t>риложении 24</w:t>
      </w:r>
      <w:r w:rsidRPr="00E347D0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2"/>
      <w:r w:rsidRPr="00E347D0">
        <w:rPr>
          <w:rFonts w:eastAsiaTheme="minorHAnsi"/>
          <w:sz w:val="24"/>
          <w:szCs w:val="24"/>
          <w:lang w:eastAsia="en-US"/>
        </w:rPr>
        <w:t>.</w:t>
      </w:r>
    </w:p>
    <w:p w14:paraId="4AAD751D" w14:textId="1AF72DA4" w:rsidR="00B11217" w:rsidRPr="00E347D0" w:rsidRDefault="00B112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347D0">
        <w:rPr>
          <w:rFonts w:eastAsiaTheme="minorHAnsi"/>
          <w:sz w:val="24"/>
          <w:szCs w:val="24"/>
          <w:lang w:eastAsia="en-US"/>
        </w:rPr>
        <w:t>КСдс</w:t>
      </w:r>
      <w:proofErr w:type="spellEnd"/>
      <w:r w:rsidRPr="00E347D0">
        <w:rPr>
          <w:rFonts w:eastAsiaTheme="minorHAnsi"/>
          <w:sz w:val="24"/>
          <w:szCs w:val="24"/>
          <w:lang w:eastAsia="en-US"/>
        </w:rPr>
        <w:t xml:space="preserve"> – </w:t>
      </w:r>
      <w:bookmarkStart w:id="3" w:name="_Hlk61511488"/>
      <w:r w:rsidRPr="00E347D0">
        <w:rPr>
          <w:rFonts w:eastAsiaTheme="minorHAnsi"/>
          <w:sz w:val="24"/>
          <w:szCs w:val="24"/>
          <w:lang w:eastAsia="en-US"/>
        </w:rPr>
        <w:t xml:space="preserve">коэффициент специфики КСГ, к которой отнесен данный случай госпитализации, перечень </w:t>
      </w:r>
      <w:proofErr w:type="spellStart"/>
      <w:r w:rsidRPr="00E347D0">
        <w:rPr>
          <w:rFonts w:eastAsiaTheme="minorHAnsi"/>
          <w:sz w:val="24"/>
          <w:szCs w:val="24"/>
          <w:lang w:eastAsia="en-US"/>
        </w:rPr>
        <w:t>КСдс</w:t>
      </w:r>
      <w:bookmarkEnd w:id="3"/>
      <w:proofErr w:type="spellEnd"/>
      <w:r w:rsidRPr="00E347D0">
        <w:rPr>
          <w:rFonts w:eastAsiaTheme="minorHAnsi"/>
          <w:sz w:val="24"/>
          <w:szCs w:val="24"/>
          <w:lang w:eastAsia="en-US"/>
        </w:rPr>
        <w:t xml:space="preserve"> приведен в </w:t>
      </w:r>
      <w:r w:rsidRPr="00E347D0">
        <w:rPr>
          <w:rFonts w:eastAsiaTheme="minorHAnsi"/>
          <w:b/>
          <w:sz w:val="24"/>
          <w:szCs w:val="24"/>
          <w:lang w:eastAsia="en-US"/>
        </w:rPr>
        <w:t>приложении</w:t>
      </w:r>
      <w:r w:rsidRPr="00E347D0">
        <w:rPr>
          <w:rFonts w:eastAsiaTheme="minorHAnsi"/>
          <w:sz w:val="24"/>
          <w:szCs w:val="24"/>
          <w:lang w:eastAsia="en-US"/>
        </w:rPr>
        <w:t xml:space="preserve"> </w:t>
      </w:r>
      <w:r w:rsidR="004E7C80" w:rsidRPr="00E347D0">
        <w:rPr>
          <w:rFonts w:eastAsiaTheme="minorHAnsi"/>
          <w:b/>
          <w:sz w:val="24"/>
          <w:szCs w:val="24"/>
          <w:lang w:eastAsia="en-US"/>
        </w:rPr>
        <w:t>24</w:t>
      </w:r>
      <w:r w:rsidRPr="00E347D0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7B72BEFC" w14:textId="6BF9EF45" w:rsidR="00B11217" w:rsidRPr="00E347D0" w:rsidRDefault="00B11217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347D0">
        <w:rPr>
          <w:rFonts w:eastAsiaTheme="minorHAnsi"/>
          <w:sz w:val="24"/>
          <w:szCs w:val="24"/>
          <w:lang w:eastAsia="en-US"/>
        </w:rPr>
        <w:t>КУСдс</w:t>
      </w:r>
      <w:proofErr w:type="spellEnd"/>
      <w:r w:rsidRPr="00E347D0">
        <w:rPr>
          <w:rFonts w:eastAsiaTheme="minorHAnsi"/>
          <w:sz w:val="24"/>
          <w:szCs w:val="24"/>
          <w:lang w:eastAsia="en-US"/>
        </w:rPr>
        <w:t xml:space="preserve"> – </w:t>
      </w:r>
      <w:bookmarkStart w:id="4" w:name="_Hlk501437690"/>
      <w:r w:rsidRPr="00E347D0">
        <w:rPr>
          <w:rFonts w:eastAsiaTheme="minorHAnsi"/>
          <w:sz w:val="24"/>
          <w:szCs w:val="24"/>
          <w:lang w:eastAsia="en-US"/>
        </w:rPr>
        <w:t xml:space="preserve">коэффициент уровня структурного подразделения медицинской организации, в которой был пролечен пациент в условиях дневного стационара, установлен </w:t>
      </w:r>
      <w:r w:rsidR="004E7C80" w:rsidRPr="00E347D0">
        <w:rPr>
          <w:rFonts w:eastAsiaTheme="minorHAnsi"/>
          <w:b/>
          <w:bCs/>
          <w:sz w:val="24"/>
          <w:szCs w:val="24"/>
        </w:rPr>
        <w:t>приложением 26</w:t>
      </w:r>
      <w:r w:rsidRPr="00E347D0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4"/>
      <w:r w:rsidRPr="00E347D0">
        <w:rPr>
          <w:rFonts w:eastAsiaTheme="minorHAnsi"/>
          <w:sz w:val="24"/>
          <w:szCs w:val="24"/>
          <w:lang w:eastAsia="en-US"/>
        </w:rPr>
        <w:t>.</w:t>
      </w:r>
    </w:p>
    <w:p w14:paraId="7CFDEA67" w14:textId="62ACDBC4" w:rsidR="008B0F5B" w:rsidRPr="00E347D0" w:rsidRDefault="008B0F5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структурного подразделения медицинской организации, приведен в </w:t>
      </w:r>
      <w:r w:rsidR="004E7C80" w:rsidRPr="00E347D0">
        <w:rPr>
          <w:rFonts w:eastAsiaTheme="minorHAnsi"/>
          <w:b/>
          <w:bCs/>
          <w:sz w:val="24"/>
          <w:szCs w:val="24"/>
        </w:rPr>
        <w:t>приложении 24</w:t>
      </w:r>
      <w:r w:rsidRPr="00E347D0">
        <w:rPr>
          <w:rFonts w:eastAsiaTheme="minorHAnsi"/>
          <w:sz w:val="24"/>
          <w:szCs w:val="24"/>
        </w:rPr>
        <w:t xml:space="preserve"> к</w:t>
      </w:r>
      <w:r w:rsidRPr="00E347D0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5B78C2FF" w14:textId="3EED94EC" w:rsidR="00893994" w:rsidRPr="00E347D0" w:rsidRDefault="00893994" w:rsidP="00E347D0">
      <w:pPr>
        <w:ind w:firstLine="720"/>
        <w:jc w:val="both"/>
        <w:rPr>
          <w:rFonts w:eastAsia="Calibri"/>
          <w:sz w:val="24"/>
          <w:szCs w:val="24"/>
        </w:rPr>
      </w:pPr>
      <w:proofErr w:type="spellStart"/>
      <w:r w:rsidRPr="00E347D0">
        <w:rPr>
          <w:rFonts w:eastAsia="Calibri"/>
          <w:sz w:val="24"/>
          <w:szCs w:val="24"/>
        </w:rPr>
        <w:t>КСЛПдс</w:t>
      </w:r>
      <w:proofErr w:type="spellEnd"/>
      <w:r w:rsidRPr="00E347D0">
        <w:rPr>
          <w:rFonts w:eastAsia="Calibri"/>
          <w:sz w:val="24"/>
          <w:szCs w:val="24"/>
        </w:rPr>
        <w:t xml:space="preserve"> – коэффициент сложности лечения пациента,</w:t>
      </w:r>
      <w:bookmarkStart w:id="5" w:name="_Hlk501437882"/>
      <w:r w:rsidRPr="00E347D0">
        <w:rPr>
          <w:rFonts w:eastAsia="Calibri"/>
          <w:sz w:val="24"/>
          <w:szCs w:val="24"/>
        </w:rPr>
        <w:t xml:space="preserve"> установлен для случаев и в размере согласно </w:t>
      </w:r>
      <w:r w:rsidR="004E7C80" w:rsidRPr="00E347D0">
        <w:rPr>
          <w:rFonts w:eastAsia="Calibri"/>
          <w:b/>
          <w:bCs/>
          <w:sz w:val="24"/>
          <w:szCs w:val="24"/>
        </w:rPr>
        <w:t>приложению 28</w:t>
      </w:r>
      <w:r w:rsidRPr="00E347D0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5"/>
      <w:r w:rsidRPr="00E347D0">
        <w:rPr>
          <w:rFonts w:eastAsia="Calibri"/>
          <w:sz w:val="24"/>
          <w:szCs w:val="24"/>
        </w:rPr>
        <w:t>.</w:t>
      </w:r>
    </w:p>
    <w:p w14:paraId="7DBFCDBC" w14:textId="4556EE88" w:rsidR="003A16F6" w:rsidRPr="00E347D0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6" w:name="_Hlk501436755"/>
    </w:p>
    <w:p w14:paraId="159D9DD0" w14:textId="58DE8C0B" w:rsidR="00670FC3" w:rsidRPr="00E347D0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Размер базовой ставки</w:t>
      </w:r>
      <w:r w:rsidR="00670FC3" w:rsidRPr="00E347D0">
        <w:rPr>
          <w:rFonts w:eastAsiaTheme="minorHAnsi"/>
          <w:sz w:val="24"/>
          <w:szCs w:val="24"/>
          <w:lang w:eastAsia="en-US"/>
        </w:rPr>
        <w:t xml:space="preserve"> (</w:t>
      </w:r>
      <w:proofErr w:type="spellStart"/>
      <w:r w:rsidR="00670FC3" w:rsidRPr="00E347D0">
        <w:rPr>
          <w:rFonts w:eastAsiaTheme="minorHAnsi"/>
          <w:sz w:val="24"/>
          <w:szCs w:val="24"/>
          <w:lang w:eastAsia="en-US"/>
        </w:rPr>
        <w:t>БСдс</w:t>
      </w:r>
      <w:proofErr w:type="spellEnd"/>
      <w:r w:rsidR="00670FC3" w:rsidRPr="00E347D0">
        <w:rPr>
          <w:rFonts w:eastAsiaTheme="minorHAnsi"/>
          <w:sz w:val="24"/>
          <w:szCs w:val="24"/>
          <w:lang w:eastAsia="en-US"/>
        </w:rPr>
        <w:t>) рассчитывается по формуле:</w:t>
      </w:r>
    </w:p>
    <w:p w14:paraId="6CAF58B0" w14:textId="77777777" w:rsidR="003A16F6" w:rsidRPr="00E347D0" w:rsidRDefault="003A16F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DF4551B" w14:textId="65EC84F7" w:rsidR="00670FC3" w:rsidRPr="00E347D0" w:rsidRDefault="00670FC3" w:rsidP="00E347D0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w:lastRenderedPageBreak/>
          <m:t>БСдс=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ОСдс-Ослп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×СПК×КД</m:t>
            </m:r>
          </m:den>
        </m:f>
      </m:oMath>
      <w:r w:rsidRPr="00E347D0">
        <w:rPr>
          <w:rFonts w:eastAsiaTheme="minorEastAsia"/>
          <w:color w:val="000000"/>
          <w:sz w:val="24"/>
          <w:szCs w:val="24"/>
        </w:rPr>
        <w:t>, где</w:t>
      </w:r>
    </w:p>
    <w:p w14:paraId="4BBC56B3" w14:textId="77777777" w:rsidR="007C0DC8" w:rsidRPr="00E347D0" w:rsidRDefault="007C0DC8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2B7A28D5" w14:textId="178E5E17" w:rsidR="00670FC3" w:rsidRPr="00E347D0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347D0">
        <w:rPr>
          <w:rFonts w:eastAsiaTheme="minorHAnsi"/>
          <w:sz w:val="24"/>
          <w:szCs w:val="24"/>
          <w:lang w:eastAsia="en-US"/>
        </w:rPr>
        <w:t>ОСдс</w:t>
      </w:r>
      <w:proofErr w:type="spellEnd"/>
      <w:r w:rsidRPr="00E347D0">
        <w:rPr>
          <w:rFonts w:eastAsiaTheme="minorHAnsi"/>
          <w:sz w:val="24"/>
          <w:szCs w:val="24"/>
          <w:lang w:eastAsia="en-US"/>
        </w:rPr>
        <w:t xml:space="preserve"> – объем средств, предназначенных для финансового обеспечения медицинской помощи, оказываемой в условиях дневного стационара и оплачиваемой по КСГ;</w:t>
      </w:r>
    </w:p>
    <w:p w14:paraId="66ABC5A3" w14:textId="490FD713" w:rsidR="00670FC3" w:rsidRPr="00E347D0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347D0">
        <w:rPr>
          <w:rFonts w:eastAsiaTheme="minorHAnsi"/>
          <w:sz w:val="24"/>
          <w:szCs w:val="24"/>
          <w:lang w:eastAsia="en-US"/>
        </w:rPr>
        <w:t>Чсл</w:t>
      </w:r>
      <w:proofErr w:type="spellEnd"/>
      <w:r w:rsidRPr="00E347D0">
        <w:rPr>
          <w:rFonts w:eastAsiaTheme="minorHAnsi"/>
          <w:sz w:val="24"/>
          <w:szCs w:val="24"/>
          <w:lang w:eastAsia="en-US"/>
        </w:rPr>
        <w:t xml:space="preserve"> – общее плановое количество случаев лечения, подлежащих оплате по КСГ;</w:t>
      </w:r>
    </w:p>
    <w:p w14:paraId="20D1867E" w14:textId="77777777" w:rsidR="0093589C" w:rsidRPr="00E347D0" w:rsidRDefault="00670FC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</w:t>
      </w:r>
      <w:r w:rsidR="0093589C" w:rsidRPr="00E347D0">
        <w:rPr>
          <w:rFonts w:eastAsiaTheme="minorHAnsi"/>
          <w:sz w:val="24"/>
          <w:szCs w:val="24"/>
          <w:lang w:eastAsia="en-US"/>
        </w:rPr>
        <w:t>;</w:t>
      </w:r>
    </w:p>
    <w:p w14:paraId="41FB15EF" w14:textId="1E7B6D01" w:rsidR="0093589C" w:rsidRPr="00E347D0" w:rsidRDefault="0093589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347D0">
        <w:rPr>
          <w:rFonts w:eastAsiaTheme="minorHAnsi"/>
          <w:sz w:val="24"/>
          <w:szCs w:val="24"/>
          <w:lang w:eastAsia="en-US"/>
        </w:rPr>
        <w:t>Ослп</w:t>
      </w:r>
      <w:proofErr w:type="spellEnd"/>
      <w:r w:rsidRPr="00E347D0">
        <w:rPr>
          <w:rFonts w:eastAsiaTheme="minorHAnsi"/>
          <w:sz w:val="24"/>
          <w:szCs w:val="24"/>
          <w:lang w:eastAsia="en-US"/>
        </w:rPr>
        <w:t xml:space="preserve"> – сумма, характеризующая вклад коэффициента сложности лечения пациента в стоимость законченного (прерванного) случая лечения заболевания</w:t>
      </w:r>
      <w:r w:rsidR="005227AD" w:rsidRPr="00E347D0">
        <w:rPr>
          <w:rFonts w:eastAsiaTheme="minorHAnsi"/>
          <w:sz w:val="24"/>
          <w:szCs w:val="24"/>
          <w:lang w:eastAsia="en-US"/>
        </w:rPr>
        <w:t>.</w:t>
      </w:r>
    </w:p>
    <w:p w14:paraId="387DD322" w14:textId="77777777" w:rsidR="00FD6EB5" w:rsidRPr="00E347D0" w:rsidRDefault="00FD6EB5" w:rsidP="00E347D0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sz w:val="24"/>
          <w:szCs w:val="24"/>
        </w:rPr>
        <w:t xml:space="preserve">Размер базовой ставки устанавливается на год. </w:t>
      </w:r>
      <w:r w:rsidRPr="00E347D0">
        <w:rPr>
          <w:rFonts w:eastAsiaTheme="minorHAnsi"/>
          <w:sz w:val="24"/>
          <w:szCs w:val="24"/>
          <w:lang w:eastAsia="en-US"/>
        </w:rPr>
        <w:t>Корректировка базовой ставки возможна в случае значительных отклонений фактических значений от расчетных не чаще одного раза в квартал.</w:t>
      </w:r>
    </w:p>
    <w:p w14:paraId="49B4D870" w14:textId="39E0228B" w:rsidR="00D11A4A" w:rsidRPr="00E347D0" w:rsidRDefault="00D11A4A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F864E2C" w14:textId="77777777" w:rsidR="00D11A4A" w:rsidRPr="00E347D0" w:rsidRDefault="00D11A4A" w:rsidP="00E347D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E347D0">
        <w:rPr>
          <w:color w:val="000000"/>
          <w:sz w:val="24"/>
          <w:szCs w:val="24"/>
        </w:rPr>
        <w:t>СПК рассчитывается по формуле:</w:t>
      </w:r>
    </w:p>
    <w:p w14:paraId="0C904C66" w14:textId="4A1CC76F" w:rsidR="00D11A4A" w:rsidRPr="00E347D0" w:rsidRDefault="00D11A4A" w:rsidP="00E347D0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w:bookmarkStart w:id="7" w:name="_Hlk97815557"/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ДС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ДС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w:bookmarkEnd w:id="7"/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</m:den>
        </m:f>
      </m:oMath>
      <w:r w:rsidRPr="00E347D0">
        <w:rPr>
          <w:color w:val="000000"/>
          <w:sz w:val="28"/>
          <w:szCs w:val="28"/>
        </w:rPr>
        <w:t>.</w:t>
      </w:r>
    </w:p>
    <w:p w14:paraId="79C97D6A" w14:textId="55DEE7F8" w:rsidR="00670FC3" w:rsidRPr="00E347D0" w:rsidRDefault="0093589C" w:rsidP="00E347D0">
      <w:pPr>
        <w:ind w:firstLine="720"/>
        <w:jc w:val="both"/>
        <w:rPr>
          <w:color w:val="000000"/>
          <w:sz w:val="24"/>
          <w:szCs w:val="24"/>
        </w:rPr>
      </w:pPr>
      <w:proofErr w:type="spellStart"/>
      <w:r w:rsidRPr="00E347D0">
        <w:rPr>
          <w:color w:val="000000"/>
          <w:sz w:val="24"/>
          <w:szCs w:val="24"/>
        </w:rPr>
        <w:t>Ослп</w:t>
      </w:r>
      <w:proofErr w:type="spellEnd"/>
      <w:r w:rsidRPr="00E347D0">
        <w:rPr>
          <w:color w:val="000000"/>
          <w:sz w:val="24"/>
          <w:szCs w:val="24"/>
        </w:rPr>
        <w:t xml:space="preserve"> рассчитывается по формуле:</w:t>
      </w:r>
    </w:p>
    <w:p w14:paraId="7A889D09" w14:textId="0D2CB14F" w:rsidR="0093589C" w:rsidRPr="00E347D0" w:rsidRDefault="0093589C" w:rsidP="00E347D0">
      <w:pPr>
        <w:jc w:val="center"/>
        <w:rPr>
          <w:color w:val="000000"/>
          <w:sz w:val="28"/>
          <w:szCs w:val="28"/>
        </w:rPr>
      </w:pPr>
      <m:oMathPara>
        <m:oMath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>Ослп=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Cambria Math" w:hAnsi="Cambria Math" w:cs="Cambria Math"/>
                  <w:i/>
                  <w:color w:val="000000"/>
                  <w:sz w:val="28"/>
                  <w:szCs w:val="28"/>
                </w:rPr>
              </m:ctrlPr>
            </m:naryPr>
            <m:sub/>
            <m:sup/>
            <m:e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(</m:t>
              </m:r>
              <m:r>
                <w:rPr>
                  <w:rFonts w:ascii="Cambria Math" w:eastAsia="Cambria Math" w:hAnsi="Cambria Math" w:cs="Cambria Math"/>
                  <w:color w:val="000000"/>
                  <w:sz w:val="32"/>
                  <w:szCs w:val="32"/>
                </w:rPr>
                <m:t>Сксг</m:t>
              </m:r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Сксг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КСЛП</m:t>
                  </m:r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lang w:val="en-US"/>
                    </w:rPr>
                    <m:t>i</m:t>
                  </m:r>
                </m:den>
              </m:f>
            </m:e>
          </m:nary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>),</m:t>
          </m:r>
        </m:oMath>
      </m:oMathPara>
    </w:p>
    <w:p w14:paraId="14CE27E7" w14:textId="63255B7D" w:rsidR="005227AD" w:rsidRPr="00E347D0" w:rsidRDefault="005227AD" w:rsidP="00E347D0">
      <w:pPr>
        <w:ind w:firstLine="720"/>
        <w:jc w:val="both"/>
        <w:rPr>
          <w:color w:val="000000"/>
          <w:sz w:val="24"/>
          <w:szCs w:val="24"/>
        </w:rPr>
      </w:pPr>
      <w:proofErr w:type="spellStart"/>
      <w:r w:rsidRPr="00E347D0">
        <w:rPr>
          <w:color w:val="000000"/>
          <w:sz w:val="24"/>
          <w:szCs w:val="24"/>
        </w:rPr>
        <w:t>Сксг</w:t>
      </w:r>
      <w:proofErr w:type="spellEnd"/>
      <w:r w:rsidRPr="00E347D0">
        <w:rPr>
          <w:color w:val="000000"/>
          <w:sz w:val="24"/>
          <w:szCs w:val="24"/>
        </w:rPr>
        <w:t xml:space="preserve"> – стоимость i-</w:t>
      </w:r>
      <w:proofErr w:type="spellStart"/>
      <w:r w:rsidRPr="00E347D0">
        <w:rPr>
          <w:color w:val="000000"/>
          <w:sz w:val="24"/>
          <w:szCs w:val="24"/>
        </w:rPr>
        <w:t>го</w:t>
      </w:r>
      <w:proofErr w:type="spellEnd"/>
      <w:r w:rsidRPr="00E347D0">
        <w:rPr>
          <w:color w:val="000000"/>
          <w:sz w:val="24"/>
          <w:szCs w:val="24"/>
        </w:rPr>
        <w:t xml:space="preserve"> случая лечения, оплаченного по КСГ (с учетом применения КСЛП в 202</w:t>
      </w:r>
      <w:r w:rsidR="00954CFA" w:rsidRPr="00E347D0">
        <w:rPr>
          <w:color w:val="000000"/>
          <w:sz w:val="24"/>
          <w:szCs w:val="24"/>
        </w:rPr>
        <w:t>2</w:t>
      </w:r>
      <w:r w:rsidRPr="00E347D0">
        <w:rPr>
          <w:color w:val="000000"/>
          <w:sz w:val="24"/>
          <w:szCs w:val="24"/>
        </w:rPr>
        <w:t xml:space="preserve"> году);</w:t>
      </w:r>
    </w:p>
    <w:p w14:paraId="069AE15E" w14:textId="7A8F561F" w:rsidR="005227AD" w:rsidRPr="00E347D0" w:rsidRDefault="005227AD" w:rsidP="00E347D0">
      <w:pPr>
        <w:ind w:firstLine="720"/>
        <w:jc w:val="both"/>
        <w:rPr>
          <w:color w:val="000000"/>
          <w:sz w:val="24"/>
          <w:szCs w:val="24"/>
        </w:rPr>
      </w:pPr>
      <w:r w:rsidRPr="00E347D0">
        <w:rPr>
          <w:color w:val="000000"/>
          <w:sz w:val="24"/>
          <w:szCs w:val="24"/>
        </w:rPr>
        <w:t>КСЛП</w:t>
      </w:r>
      <w:r w:rsidRPr="00E347D0">
        <w:rPr>
          <w:rFonts w:ascii="Cambria Math" w:hAnsi="Cambria Math" w:cs="Cambria Math"/>
          <w:color w:val="000000"/>
          <w:sz w:val="24"/>
          <w:szCs w:val="24"/>
        </w:rPr>
        <w:t>𝑖</w:t>
      </w:r>
      <w:r w:rsidRPr="00E347D0">
        <w:rPr>
          <w:color w:val="000000"/>
          <w:sz w:val="24"/>
          <w:szCs w:val="24"/>
        </w:rPr>
        <w:t>– размер КСЛП, применяемый при оплате i-го случая оказания медицинской помощи в 202</w:t>
      </w:r>
      <w:r w:rsidR="00954CFA" w:rsidRPr="00E347D0">
        <w:rPr>
          <w:color w:val="000000"/>
          <w:sz w:val="24"/>
          <w:szCs w:val="24"/>
        </w:rPr>
        <w:t>2</w:t>
      </w:r>
      <w:r w:rsidRPr="00E347D0">
        <w:rPr>
          <w:color w:val="000000"/>
          <w:sz w:val="24"/>
          <w:szCs w:val="24"/>
        </w:rPr>
        <w:t xml:space="preserve"> году.</w:t>
      </w:r>
    </w:p>
    <w:bookmarkEnd w:id="6"/>
    <w:p w14:paraId="2D9E34B9" w14:textId="77777777" w:rsidR="00816C94" w:rsidRPr="00E347D0" w:rsidRDefault="00816C9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Размер коэффициента приведения при оплате специализированной медицинской помощи в условиях дневного стационара рассчитывается по следующей формуле:</w:t>
      </w:r>
    </w:p>
    <w:p w14:paraId="29597314" w14:textId="77777777" w:rsidR="00816C94" w:rsidRPr="00E347D0" w:rsidRDefault="00816C9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7A07FE2" w14:textId="7C2221E8" w:rsidR="00816C94" w:rsidRPr="00E347D0" w:rsidRDefault="00816C94" w:rsidP="00E347D0">
      <w:pPr>
        <w:jc w:val="center"/>
        <w:rPr>
          <w:rFonts w:eastAsiaTheme="minorHAnsi"/>
          <w:sz w:val="24"/>
          <w:szCs w:val="24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КПдс=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БСдс</m:t>
            </m:r>
            <w:bookmarkStart w:id="8" w:name="_Hlk97815657"/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×КД</m:t>
            </m:r>
            <w:bookmarkEnd w:id="8"/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НФЗдс</m:t>
            </m:r>
          </m:den>
        </m:f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=0,60</m:t>
        </m:r>
      </m:oMath>
      <w:r w:rsidRPr="00E347D0">
        <w:rPr>
          <w:rFonts w:eastAsiaTheme="minorEastAsia"/>
          <w:color w:val="000000"/>
          <w:sz w:val="24"/>
          <w:szCs w:val="24"/>
        </w:rPr>
        <w:t>, где</w:t>
      </w:r>
    </w:p>
    <w:p w14:paraId="1356F518" w14:textId="77777777" w:rsidR="00816C94" w:rsidRPr="00E347D0" w:rsidRDefault="00816C9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A055417" w14:textId="1734B664" w:rsidR="00816C94" w:rsidRPr="00E347D0" w:rsidRDefault="00816C9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347D0">
        <w:rPr>
          <w:rFonts w:eastAsiaTheme="minorHAnsi"/>
          <w:sz w:val="24"/>
          <w:szCs w:val="24"/>
          <w:lang w:eastAsia="en-US"/>
        </w:rPr>
        <w:t>КПдс</w:t>
      </w:r>
      <w:proofErr w:type="spellEnd"/>
      <w:r w:rsidRPr="00E347D0">
        <w:rPr>
          <w:rFonts w:eastAsiaTheme="minorHAnsi"/>
          <w:sz w:val="24"/>
          <w:szCs w:val="24"/>
          <w:lang w:eastAsia="en-US"/>
        </w:rPr>
        <w:t xml:space="preserve"> – коэффициент приведения среднего норматива финансовых затрат на единицу объема предоставления медицинской помощи к базовой ставке, исключающей влияние применяемых коэффициентов относительной затратоемкости и специфики оказания медицинской помощи, коэффициента дифференциации и коэффициента сложности лечения пациентов, принимающий значения не ниже 60% от значения норматива финансовых затрат на 1 случай госпитализации в условиях дневного стационара, установленного территориальной программой обязательного медицинского страхования (далее – коэффициент приведения при оплате специализированной медицинской помощи)</w:t>
      </w:r>
      <w:r w:rsidR="00822ED5" w:rsidRPr="00E347D0">
        <w:rPr>
          <w:rFonts w:eastAsiaTheme="minorHAnsi"/>
          <w:sz w:val="24"/>
          <w:szCs w:val="24"/>
          <w:lang w:eastAsia="en-US"/>
        </w:rPr>
        <w:t>;</w:t>
      </w:r>
    </w:p>
    <w:p w14:paraId="33245469" w14:textId="0EBCDBA6" w:rsidR="00822ED5" w:rsidRPr="00E347D0" w:rsidRDefault="00822ED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E347D0">
        <w:rPr>
          <w:rFonts w:eastAsiaTheme="minorHAnsi"/>
          <w:sz w:val="24"/>
          <w:szCs w:val="24"/>
          <w:lang w:eastAsia="en-US"/>
        </w:rPr>
        <w:t>НФЗдс</w:t>
      </w:r>
      <w:proofErr w:type="spellEnd"/>
      <w:r w:rsidRPr="00E347D0">
        <w:rPr>
          <w:rFonts w:eastAsiaTheme="minorHAnsi"/>
          <w:sz w:val="24"/>
          <w:szCs w:val="24"/>
          <w:lang w:eastAsia="en-US"/>
        </w:rPr>
        <w:t xml:space="preserve"> – средний норматив финансовых затрат на единицу объема предоставления медицинской помощи в условиях дневного стационара, рублей.</w:t>
      </w:r>
    </w:p>
    <w:p w14:paraId="4F62F09A" w14:textId="260B4D8F" w:rsidR="00490321" w:rsidRPr="00E347D0" w:rsidRDefault="00490321" w:rsidP="00E347D0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14:paraId="72A05F39" w14:textId="77777777" w:rsidR="00D75255" w:rsidRPr="00E347D0" w:rsidRDefault="00D75255" w:rsidP="00E347D0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bookmarkStart w:id="9" w:name="_Hlk501438353"/>
    </w:p>
    <w:p w14:paraId="6C233408" w14:textId="6FFA5BCB" w:rsidR="00A142BE" w:rsidRPr="00E347D0" w:rsidRDefault="00A142BE" w:rsidP="00E347D0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E347D0">
        <w:rPr>
          <w:rFonts w:eastAsia="Calibri"/>
          <w:b/>
          <w:sz w:val="24"/>
          <w:szCs w:val="24"/>
          <w:lang w:eastAsia="en-US"/>
        </w:rPr>
        <w:t xml:space="preserve">3.1 </w:t>
      </w:r>
      <w:r w:rsidR="008E7E30" w:rsidRPr="00E347D0">
        <w:rPr>
          <w:rFonts w:eastAsia="Calibri"/>
          <w:b/>
          <w:sz w:val="24"/>
          <w:szCs w:val="24"/>
          <w:lang w:eastAsia="en-US"/>
        </w:rPr>
        <w:t>Особенности оплаты случаев лечения по КСГ, в составе которых Программой установлена доля заработной платы и прочих расходов</w:t>
      </w:r>
      <w:r w:rsidR="008E7E30" w:rsidRPr="00E347D0">
        <w:rPr>
          <w:rFonts w:eastAsia="Calibri"/>
          <w:b/>
          <w:sz w:val="24"/>
          <w:szCs w:val="24"/>
          <w:lang w:eastAsia="en-US"/>
        </w:rPr>
        <w:cr/>
      </w:r>
      <w:r w:rsidRPr="00E347D0">
        <w:rPr>
          <w:rFonts w:eastAsia="Calibri"/>
          <w:b/>
          <w:sz w:val="24"/>
          <w:szCs w:val="24"/>
          <w:lang w:eastAsia="en-US"/>
        </w:rPr>
        <w:t xml:space="preserve"> </w:t>
      </w:r>
    </w:p>
    <w:p w14:paraId="3DAE7C7D" w14:textId="1340384D" w:rsidR="00A142BE" w:rsidRPr="00E347D0" w:rsidRDefault="008E7E30" w:rsidP="00E347D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E347D0">
        <w:rPr>
          <w:color w:val="000000"/>
          <w:sz w:val="24"/>
          <w:szCs w:val="24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69EA99AE" w14:textId="77777777" w:rsidR="00A142BE" w:rsidRPr="00E347D0" w:rsidRDefault="00A142BE" w:rsidP="00E347D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681692FB" w14:textId="29BE0370" w:rsidR="00A142BE" w:rsidRPr="00E347D0" w:rsidRDefault="00982471" w:rsidP="00E347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</w:rPr>
          <m:t>ССдс=БСдс×КЗдс×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ЗП</m:t>
                </m:r>
              </m:sub>
            </m:sSub>
            <w:bookmarkStart w:id="10" w:name="_Hlk97815703"/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×КСдс×КУСдс</m:t>
            </m:r>
            <w:bookmarkEnd w:id="10"/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×КД</m:t>
            </m:r>
          </m:e>
        </m:d>
        <m:r>
          <w:rPr>
            <w:rFonts w:ascii="Cambria Math" w:eastAsia="Cambria Math" w:hAnsi="Cambria Math"/>
            <w:color w:val="000000"/>
            <w:sz w:val="24"/>
            <w:szCs w:val="24"/>
          </w:rPr>
          <m:t>+БСдс×КД×КСЛПдс</m:t>
        </m:r>
      </m:oMath>
      <w:r w:rsidR="00A142BE" w:rsidRPr="00E347D0">
        <w:rPr>
          <w:color w:val="000000"/>
          <w:sz w:val="24"/>
          <w:szCs w:val="24"/>
        </w:rPr>
        <w:t>, где:</w:t>
      </w:r>
    </w:p>
    <w:p w14:paraId="4F236077" w14:textId="77777777" w:rsidR="00A142BE" w:rsidRPr="00E347D0" w:rsidRDefault="00A142BE" w:rsidP="00E347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620B521A" w14:textId="037C953C" w:rsidR="00A142BE" w:rsidRPr="00E347D0" w:rsidRDefault="00A142BE" w:rsidP="00E347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proofErr w:type="spellStart"/>
      <w:r w:rsidRPr="00E347D0">
        <w:rPr>
          <w:color w:val="000000"/>
          <w:sz w:val="24"/>
          <w:szCs w:val="24"/>
        </w:rPr>
        <w:t>Д</w:t>
      </w:r>
      <w:r w:rsidRPr="00E347D0">
        <w:rPr>
          <w:color w:val="000000"/>
          <w:sz w:val="24"/>
          <w:szCs w:val="24"/>
          <w:vertAlign w:val="subscript"/>
        </w:rPr>
        <w:t>зп</w:t>
      </w:r>
      <w:proofErr w:type="spellEnd"/>
      <w:r w:rsidRPr="00E347D0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</w:t>
      </w:r>
      <w:r w:rsidR="003F22AD" w:rsidRPr="00E347D0">
        <w:rPr>
          <w:color w:val="000000"/>
          <w:sz w:val="24"/>
          <w:szCs w:val="24"/>
        </w:rPr>
        <w:t>применяется КД</w:t>
      </w:r>
      <w:r w:rsidRPr="00E347D0">
        <w:rPr>
          <w:color w:val="000000"/>
          <w:sz w:val="24"/>
          <w:szCs w:val="24"/>
        </w:rPr>
        <w:t>)</w:t>
      </w:r>
      <w:r w:rsidR="00982471" w:rsidRPr="00E347D0">
        <w:rPr>
          <w:color w:val="000000"/>
          <w:sz w:val="24"/>
          <w:szCs w:val="24"/>
        </w:rPr>
        <w:t xml:space="preserve">, значения доли приведены в </w:t>
      </w:r>
      <w:r w:rsidR="00982471" w:rsidRPr="00E347D0">
        <w:rPr>
          <w:b/>
          <w:bCs/>
          <w:color w:val="000000"/>
          <w:sz w:val="24"/>
          <w:szCs w:val="24"/>
        </w:rPr>
        <w:t>приложении 2</w:t>
      </w:r>
      <w:r w:rsidR="004E7C80" w:rsidRPr="00E347D0">
        <w:rPr>
          <w:b/>
          <w:bCs/>
          <w:color w:val="000000"/>
          <w:sz w:val="24"/>
          <w:szCs w:val="24"/>
        </w:rPr>
        <w:t>4</w:t>
      </w:r>
      <w:r w:rsidR="00982471" w:rsidRPr="00E347D0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65956EBA" w14:textId="77777777" w:rsidR="00A142BE" w:rsidRPr="00E347D0" w:rsidRDefault="00A142BE" w:rsidP="00E347D0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14:paraId="21B52BF3" w14:textId="1356E04E" w:rsidR="00490321" w:rsidRPr="00E347D0" w:rsidRDefault="001605E0" w:rsidP="00E347D0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E347D0">
        <w:rPr>
          <w:rFonts w:eastAsia="Calibri"/>
          <w:b/>
          <w:sz w:val="24"/>
          <w:szCs w:val="24"/>
          <w:lang w:eastAsia="en-US"/>
        </w:rPr>
        <w:t>4</w:t>
      </w:r>
      <w:r w:rsidR="000070B5" w:rsidRPr="00E347D0">
        <w:rPr>
          <w:rFonts w:eastAsia="Calibri"/>
          <w:b/>
          <w:sz w:val="24"/>
          <w:szCs w:val="24"/>
          <w:lang w:eastAsia="en-US"/>
        </w:rPr>
        <w:t xml:space="preserve">. </w:t>
      </w:r>
      <w:r w:rsidR="00490321" w:rsidRPr="00E347D0">
        <w:rPr>
          <w:rFonts w:eastAsia="Calibri"/>
          <w:b/>
          <w:sz w:val="24"/>
          <w:szCs w:val="24"/>
          <w:lang w:eastAsia="en-US"/>
        </w:rPr>
        <w:t>Оплата прерванных</w:t>
      </w:r>
      <w:r w:rsidR="00490321" w:rsidRPr="00E347D0">
        <w:rPr>
          <w:rFonts w:eastAsia="Calibri" w:cs="Calibri"/>
          <w:b/>
          <w:sz w:val="24"/>
          <w:szCs w:val="24"/>
          <w:lang w:eastAsia="en-US"/>
        </w:rPr>
        <w:t xml:space="preserve"> случаев оказания медицинской помощи в условиях дневного стационара</w:t>
      </w:r>
      <w:r w:rsidR="006D010C" w:rsidRPr="00E347D0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bookmarkEnd w:id="9"/>
    <w:p w14:paraId="3E63C140" w14:textId="77777777" w:rsidR="00490321" w:rsidRPr="00E347D0" w:rsidRDefault="00345255" w:rsidP="00E347D0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E347D0">
        <w:rPr>
          <w:rFonts w:eastAsia="Calibri" w:cs="Calibri"/>
          <w:sz w:val="24"/>
          <w:szCs w:val="24"/>
          <w:lang w:eastAsia="en-US"/>
        </w:rPr>
        <w:t xml:space="preserve">4.1. </w:t>
      </w:r>
      <w:r w:rsidR="00490321" w:rsidRPr="00E347D0">
        <w:rPr>
          <w:rFonts w:eastAsia="Calibri" w:cs="Calibri"/>
          <w:sz w:val="24"/>
          <w:szCs w:val="24"/>
          <w:lang w:eastAsia="en-US"/>
        </w:rPr>
        <w:t>Оплата прерванных случаев лечения, при которых длительность лечения составляет менее 3 дней включительно,</w:t>
      </w:r>
      <w:r w:rsidR="00266A8A" w:rsidRPr="00E347D0">
        <w:rPr>
          <w:rFonts w:eastAsia="Calibri" w:cs="Calibri"/>
          <w:sz w:val="24"/>
          <w:szCs w:val="24"/>
          <w:lang w:eastAsia="en-US"/>
        </w:rPr>
        <w:t xml:space="preserve"> </w:t>
      </w:r>
      <w:r w:rsidR="00490321" w:rsidRPr="00E347D0">
        <w:rPr>
          <w:rFonts w:eastAsia="Calibri" w:cs="Calibri"/>
          <w:sz w:val="24"/>
          <w:szCs w:val="24"/>
          <w:lang w:eastAsia="en-US"/>
        </w:rPr>
        <w:t>производится в размере:</w:t>
      </w:r>
    </w:p>
    <w:p w14:paraId="13F98207" w14:textId="5857AD13" w:rsidR="00490321" w:rsidRPr="00E347D0" w:rsidRDefault="00490321" w:rsidP="00E347D0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E347D0">
        <w:rPr>
          <w:rFonts w:eastAsia="Calibri" w:cs="Calibri"/>
          <w:sz w:val="24"/>
          <w:szCs w:val="24"/>
          <w:lang w:eastAsia="en-US"/>
        </w:rPr>
        <w:t xml:space="preserve">- 80 % от стоимости КСГ, если пациенту </w:t>
      </w:r>
      <w:r w:rsidR="002B4B44" w:rsidRPr="00E347D0">
        <w:rPr>
          <w:rFonts w:eastAsia="Calibri" w:cs="Calibri"/>
          <w:sz w:val="24"/>
          <w:szCs w:val="24"/>
          <w:lang w:eastAsia="en-US"/>
        </w:rPr>
        <w:t>выполнено хирургическое вмешательство</w:t>
      </w:r>
      <w:r w:rsidRPr="00E347D0">
        <w:rPr>
          <w:rFonts w:eastAsia="Calibri" w:cs="Calibri"/>
          <w:sz w:val="24"/>
          <w:szCs w:val="24"/>
          <w:lang w:eastAsia="en-US"/>
        </w:rPr>
        <w:t xml:space="preserve">, </w:t>
      </w:r>
      <w:r w:rsidR="002B4B44" w:rsidRPr="00E347D0">
        <w:rPr>
          <w:rFonts w:eastAsia="Calibri" w:cs="Calibri"/>
          <w:sz w:val="24"/>
          <w:szCs w:val="24"/>
          <w:lang w:eastAsia="en-US"/>
        </w:rPr>
        <w:t xml:space="preserve">являющееся </w:t>
      </w:r>
      <w:r w:rsidRPr="00E347D0">
        <w:rPr>
          <w:rFonts w:eastAsia="Calibri" w:cs="Calibri"/>
          <w:sz w:val="24"/>
          <w:szCs w:val="24"/>
          <w:lang w:eastAsia="en-US"/>
        </w:rPr>
        <w:t xml:space="preserve">основным классификационным критерием отнесения данного случая лечения к конкретной КСГ; </w:t>
      </w:r>
    </w:p>
    <w:p w14:paraId="65FE0ED9" w14:textId="275D6C0A" w:rsidR="00490321" w:rsidRPr="00E347D0" w:rsidRDefault="00490321" w:rsidP="00E347D0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E347D0">
        <w:rPr>
          <w:rFonts w:eastAsia="Calibri" w:cs="Calibri"/>
          <w:sz w:val="24"/>
          <w:szCs w:val="24"/>
          <w:lang w:eastAsia="en-US"/>
        </w:rPr>
        <w:t xml:space="preserve">- 25 % от стоимости КСГ, в случае если </w:t>
      </w:r>
      <w:r w:rsidR="002B4B44" w:rsidRPr="00E347D0">
        <w:rPr>
          <w:rFonts w:eastAsia="Calibri" w:cs="Calibri"/>
          <w:sz w:val="24"/>
          <w:szCs w:val="24"/>
          <w:lang w:eastAsia="en-US"/>
        </w:rPr>
        <w:t>хирургическое вмешательство</w:t>
      </w:r>
      <w:r w:rsidRPr="00E347D0">
        <w:rPr>
          <w:rFonts w:eastAsia="Calibri" w:cs="Calibri"/>
          <w:sz w:val="24"/>
          <w:szCs w:val="24"/>
          <w:lang w:eastAsia="en-US"/>
        </w:rPr>
        <w:t xml:space="preserve">, </w:t>
      </w:r>
      <w:r w:rsidR="002B4B44" w:rsidRPr="00E347D0">
        <w:rPr>
          <w:rFonts w:eastAsia="Calibri" w:cs="Calibri"/>
          <w:sz w:val="24"/>
          <w:szCs w:val="24"/>
          <w:lang w:eastAsia="en-US"/>
        </w:rPr>
        <w:t xml:space="preserve">определяющее </w:t>
      </w:r>
      <w:r w:rsidRPr="00E347D0">
        <w:rPr>
          <w:rFonts w:eastAsia="Calibri" w:cs="Calibri"/>
          <w:sz w:val="24"/>
          <w:szCs w:val="24"/>
          <w:lang w:eastAsia="en-US"/>
        </w:rPr>
        <w:t>отнесение случая к КСГ, не проводилось.</w:t>
      </w:r>
    </w:p>
    <w:p w14:paraId="25E014FA" w14:textId="18946F55" w:rsidR="002331DE" w:rsidRPr="00E347D0" w:rsidRDefault="002331DE" w:rsidP="00E347D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347D0">
        <w:rPr>
          <w:rFonts w:eastAsia="Calibri" w:cs="Calibri"/>
          <w:sz w:val="24"/>
          <w:szCs w:val="24"/>
          <w:lang w:eastAsia="en-US"/>
        </w:rPr>
        <w:t xml:space="preserve">4.1.1. Оплата прерванных случаев оказания медицинской помощи, завершенные переводом пациента в другую медицинскую организацию (значение «202» классификатора результатов обращения за медицинской помощью </w:t>
      </w:r>
      <w:r w:rsidRPr="00E347D0">
        <w:rPr>
          <w:rFonts w:eastAsia="Calibri" w:cs="Calibri"/>
          <w:sz w:val="24"/>
          <w:szCs w:val="24"/>
          <w:lang w:val="en-US" w:eastAsia="en-US"/>
        </w:rPr>
        <w:t>V</w:t>
      </w:r>
      <w:r w:rsidRPr="00E347D0">
        <w:rPr>
          <w:rFonts w:eastAsia="Calibri" w:cs="Calibri"/>
          <w:sz w:val="24"/>
          <w:szCs w:val="24"/>
          <w:lang w:eastAsia="en-US"/>
        </w:rPr>
        <w:t xml:space="preserve">009), преждевременной выпиской пациента из медицинской организации при его письменном отказе от дальнейшего лечения (значение «207»), летальным исходом (значение «205»), при которых длительность случая лечения составляет более 3 дней, производится в размере: </w:t>
      </w:r>
    </w:p>
    <w:p w14:paraId="20918E4B" w14:textId="77777777" w:rsidR="002331DE" w:rsidRPr="00E347D0" w:rsidRDefault="002331DE" w:rsidP="00E347D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347D0">
        <w:rPr>
          <w:rFonts w:eastAsia="Calibri" w:cs="Calibri"/>
          <w:sz w:val="24"/>
          <w:szCs w:val="24"/>
          <w:lang w:eastAsia="en-US"/>
        </w:rPr>
        <w:t>- 100 % от стоимости КСГ, если пациенту выполнено хирургическое вмешательство</w:t>
      </w:r>
      <w:r w:rsidRPr="00E347D0" w:rsidDel="00D64758">
        <w:rPr>
          <w:rFonts w:eastAsia="Calibri" w:cs="Calibri"/>
          <w:sz w:val="24"/>
          <w:szCs w:val="24"/>
          <w:lang w:eastAsia="en-US"/>
        </w:rPr>
        <w:t xml:space="preserve"> </w:t>
      </w:r>
      <w:r w:rsidRPr="00E347D0">
        <w:rPr>
          <w:rFonts w:eastAsia="Calibri" w:cs="Calibri"/>
          <w:sz w:val="24"/>
          <w:szCs w:val="24"/>
          <w:lang w:eastAsia="en-US"/>
        </w:rPr>
        <w:t xml:space="preserve">и (или) проведена </w:t>
      </w:r>
      <w:proofErr w:type="spellStart"/>
      <w:r w:rsidRPr="00E347D0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E347D0">
        <w:rPr>
          <w:rFonts w:eastAsia="Calibri" w:cs="Calibri"/>
          <w:sz w:val="24"/>
          <w:szCs w:val="24"/>
          <w:lang w:eastAsia="en-US"/>
        </w:rPr>
        <w:t xml:space="preserve"> терапия, являющиеся основным классификационным критерием отнесения данного случая лечения к конкретной КСГ; </w:t>
      </w:r>
    </w:p>
    <w:p w14:paraId="0B0C9410" w14:textId="77777777" w:rsidR="002331DE" w:rsidRPr="00E347D0" w:rsidRDefault="002331DE" w:rsidP="00E347D0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E347D0">
        <w:rPr>
          <w:rFonts w:eastAsia="Calibri" w:cs="Calibri"/>
          <w:sz w:val="24"/>
          <w:szCs w:val="24"/>
          <w:lang w:eastAsia="en-US"/>
        </w:rPr>
        <w:t xml:space="preserve">- 80 % от стоимости КСГ, в случае если хирургическое вмешательство и (или) </w:t>
      </w:r>
      <w:proofErr w:type="spellStart"/>
      <w:r w:rsidRPr="00E347D0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E347D0">
        <w:rPr>
          <w:rFonts w:eastAsia="Calibri" w:cs="Calibri"/>
          <w:sz w:val="24"/>
          <w:szCs w:val="24"/>
          <w:lang w:eastAsia="en-US"/>
        </w:rPr>
        <w:t xml:space="preserve"> терапия, определяющее отнесение случая к КСГ, не проводилось.</w:t>
      </w:r>
    </w:p>
    <w:p w14:paraId="39C25532" w14:textId="77777777" w:rsidR="0028633D" w:rsidRPr="00E347D0" w:rsidRDefault="00345255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E347D0">
        <w:rPr>
          <w:rFonts w:eastAsia="Calibri" w:cs="Calibri"/>
          <w:sz w:val="24"/>
          <w:szCs w:val="24"/>
          <w:lang w:eastAsia="en-US"/>
        </w:rPr>
        <w:t>4.</w:t>
      </w:r>
      <w:r w:rsidR="002D1C3B" w:rsidRPr="00E347D0">
        <w:rPr>
          <w:rFonts w:eastAsia="Calibri" w:cs="Calibri"/>
          <w:sz w:val="24"/>
          <w:szCs w:val="24"/>
          <w:lang w:eastAsia="en-US"/>
        </w:rPr>
        <w:t>2</w:t>
      </w:r>
      <w:r w:rsidRPr="00E347D0">
        <w:rPr>
          <w:rFonts w:eastAsia="Calibri" w:cs="Calibri"/>
          <w:sz w:val="24"/>
          <w:szCs w:val="24"/>
          <w:lang w:eastAsia="en-US"/>
        </w:rPr>
        <w:t xml:space="preserve">. </w:t>
      </w:r>
      <w:r w:rsidR="0028633D" w:rsidRPr="00E347D0">
        <w:rPr>
          <w:rFonts w:eastAsia="Calibri" w:cs="Calibri"/>
          <w:sz w:val="24"/>
          <w:szCs w:val="24"/>
          <w:lang w:eastAsia="en-US"/>
        </w:rPr>
        <w:t xml:space="preserve">Исключением являются случаи лечения, относящиеся к КСГ, оплата по которым производится в полном объеме (100%) независимо от длительности лечения. </w:t>
      </w:r>
    </w:p>
    <w:p w14:paraId="5E8C7F89" w14:textId="0E667E35" w:rsidR="00610C8A" w:rsidRPr="00E347D0" w:rsidRDefault="0028633D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E347D0">
        <w:rPr>
          <w:rFonts w:eastAsia="Calibri" w:cs="Calibri"/>
          <w:sz w:val="24"/>
          <w:szCs w:val="24"/>
          <w:lang w:eastAsia="en-US"/>
        </w:rPr>
        <w:t xml:space="preserve">4.3. </w:t>
      </w:r>
      <w:r w:rsidR="00490321" w:rsidRPr="00E347D0">
        <w:rPr>
          <w:rFonts w:eastAsia="Calibri" w:cs="Calibri"/>
          <w:sz w:val="24"/>
          <w:szCs w:val="24"/>
          <w:lang w:eastAsia="en-US"/>
        </w:rPr>
        <w:t xml:space="preserve">Перечень размеров оплаты </w:t>
      </w:r>
      <w:r w:rsidR="002331DE" w:rsidRPr="00E347D0">
        <w:rPr>
          <w:rFonts w:eastAsia="Calibri" w:cs="Calibri"/>
          <w:sz w:val="24"/>
          <w:szCs w:val="24"/>
          <w:lang w:eastAsia="en-US"/>
        </w:rPr>
        <w:t xml:space="preserve">прерванных случаев </w:t>
      </w:r>
      <w:r w:rsidR="00490321" w:rsidRPr="00E347D0">
        <w:rPr>
          <w:rFonts w:eastAsia="Calibri" w:cs="Calibri"/>
          <w:sz w:val="24"/>
          <w:szCs w:val="24"/>
          <w:lang w:eastAsia="en-US"/>
        </w:rPr>
        <w:t xml:space="preserve">по КСГ </w:t>
      </w:r>
      <w:r w:rsidR="00EC0476" w:rsidRPr="00E347D0">
        <w:rPr>
          <w:rFonts w:eastAsia="Calibri" w:cs="Calibri"/>
          <w:sz w:val="24"/>
          <w:szCs w:val="24"/>
          <w:lang w:eastAsia="en-US"/>
        </w:rPr>
        <w:t xml:space="preserve">указаны в </w:t>
      </w:r>
      <w:r w:rsidR="00EC0476" w:rsidRPr="00E347D0">
        <w:rPr>
          <w:rFonts w:eastAsia="Calibri" w:cs="Calibri"/>
          <w:b/>
          <w:sz w:val="24"/>
          <w:szCs w:val="24"/>
          <w:lang w:eastAsia="en-US"/>
        </w:rPr>
        <w:t>п</w:t>
      </w:r>
      <w:r w:rsidR="00490321" w:rsidRPr="00E347D0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7A1C35" w:rsidRPr="00E347D0">
        <w:rPr>
          <w:rFonts w:eastAsia="Calibri" w:cs="Calibri"/>
          <w:b/>
          <w:sz w:val="24"/>
          <w:szCs w:val="24"/>
          <w:lang w:eastAsia="en-US"/>
        </w:rPr>
        <w:t>2</w:t>
      </w:r>
      <w:r w:rsidR="004E7C80" w:rsidRPr="00E347D0">
        <w:rPr>
          <w:rFonts w:eastAsia="Calibri" w:cs="Calibri"/>
          <w:b/>
          <w:sz w:val="24"/>
          <w:szCs w:val="24"/>
          <w:lang w:eastAsia="en-US"/>
        </w:rPr>
        <w:t>4</w:t>
      </w:r>
      <w:r w:rsidR="00BF2B3A" w:rsidRPr="00E347D0">
        <w:rPr>
          <w:rFonts w:eastAsia="Calibri" w:cs="Calibri"/>
          <w:sz w:val="24"/>
          <w:szCs w:val="24"/>
          <w:lang w:eastAsia="en-US"/>
        </w:rPr>
        <w:t xml:space="preserve"> </w:t>
      </w:r>
      <w:r w:rsidR="00490321" w:rsidRPr="00E347D0">
        <w:rPr>
          <w:rFonts w:eastAsia="Calibri" w:cs="Calibri"/>
          <w:sz w:val="24"/>
          <w:szCs w:val="24"/>
          <w:lang w:eastAsia="en-US"/>
        </w:rPr>
        <w:t>к настоящему Тарифному соглашению.</w:t>
      </w:r>
    </w:p>
    <w:p w14:paraId="0A2F9932" w14:textId="55F4467B" w:rsidR="002B4B44" w:rsidRPr="00E347D0" w:rsidRDefault="00A67B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4.5. </w:t>
      </w:r>
      <w:r w:rsidR="00CC3223" w:rsidRPr="00E347D0">
        <w:rPr>
          <w:rFonts w:eastAsiaTheme="minorHAnsi"/>
          <w:sz w:val="24"/>
          <w:szCs w:val="24"/>
          <w:lang w:eastAsia="en-US"/>
        </w:rPr>
        <w:t>Оплата прерванных случаев проведения лекарственной терапии при злокачественных новообразованиях</w:t>
      </w:r>
      <w:r w:rsidRPr="00E347D0">
        <w:rPr>
          <w:rFonts w:eastAsiaTheme="minorHAnsi"/>
          <w:sz w:val="24"/>
          <w:szCs w:val="24"/>
          <w:lang w:eastAsia="en-US"/>
        </w:rPr>
        <w:t xml:space="preserve"> в</w:t>
      </w:r>
      <w:r w:rsidR="002B4B44" w:rsidRPr="00E347D0">
        <w:rPr>
          <w:rFonts w:eastAsiaTheme="minorHAnsi"/>
          <w:sz w:val="24"/>
          <w:szCs w:val="24"/>
          <w:lang w:eastAsia="en-US"/>
        </w:rPr>
        <w:t xml:space="preserve"> случае, если фактическое количество дней введения в рамках прерванного случая соответствует количеству дней введения в тарифе, предусмотренному в описании схемы лекарственной терапии, оплата случаев лечения осуществляется в полном объеме по соответствующей КСГ.</w:t>
      </w:r>
    </w:p>
    <w:p w14:paraId="173E262D" w14:textId="381C4239" w:rsidR="002B4B44" w:rsidRPr="00E347D0" w:rsidRDefault="002B4B4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В случае, если </w:t>
      </w:r>
      <w:r w:rsidR="000B55F6" w:rsidRPr="00E347D0">
        <w:rPr>
          <w:rFonts w:eastAsiaTheme="minorHAnsi"/>
          <w:sz w:val="24"/>
          <w:szCs w:val="24"/>
          <w:lang w:eastAsia="en-US"/>
        </w:rPr>
        <w:t>фактическое количество дней введения,</w:t>
      </w:r>
      <w:r w:rsidRPr="00E347D0">
        <w:rPr>
          <w:rFonts w:eastAsiaTheme="minorHAnsi"/>
          <w:sz w:val="24"/>
          <w:szCs w:val="24"/>
          <w:lang w:eastAsia="en-US"/>
        </w:rPr>
        <w:t xml:space="preserve"> меньше предусмотренного в описании схемы лекарственной терапии, оплата осуществляется аналогично случаям лечения, когда хирургическое лечение вмешательство и (или) </w:t>
      </w:r>
      <w:proofErr w:type="spellStart"/>
      <w:r w:rsidRPr="00E347D0">
        <w:rPr>
          <w:rFonts w:eastAsiaTheme="minorHAnsi"/>
          <w:sz w:val="24"/>
          <w:szCs w:val="24"/>
          <w:lang w:eastAsia="en-US"/>
        </w:rPr>
        <w:t>тромболитическая</w:t>
      </w:r>
      <w:proofErr w:type="spellEnd"/>
      <w:r w:rsidRPr="00E347D0">
        <w:rPr>
          <w:rFonts w:eastAsiaTheme="minorHAnsi"/>
          <w:sz w:val="24"/>
          <w:szCs w:val="24"/>
          <w:lang w:eastAsia="en-US"/>
        </w:rPr>
        <w:t xml:space="preserve"> терапия не проводились.</w:t>
      </w:r>
    </w:p>
    <w:p w14:paraId="22751E12" w14:textId="77777777" w:rsidR="00767790" w:rsidRPr="00E347D0" w:rsidRDefault="00767790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20F505D" w14:textId="77777777" w:rsidR="00A77CDD" w:rsidRPr="00E347D0" w:rsidRDefault="001605E0" w:rsidP="00E347D0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E347D0">
        <w:rPr>
          <w:rFonts w:eastAsiaTheme="minorHAnsi"/>
          <w:b/>
          <w:sz w:val="24"/>
          <w:szCs w:val="24"/>
          <w:lang w:eastAsia="en-US"/>
        </w:rPr>
        <w:t>5</w:t>
      </w:r>
      <w:r w:rsidR="000070B5" w:rsidRPr="00E347D0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A77CDD" w:rsidRPr="00E347D0">
        <w:rPr>
          <w:rFonts w:eastAsiaTheme="minorHAns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14:paraId="208ABFA0" w14:textId="48005F54" w:rsidR="00266A8A" w:rsidRPr="00E347D0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5.1. </w:t>
      </w:r>
      <w:r w:rsidR="007D7533" w:rsidRPr="00E347D0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</w:t>
      </w:r>
      <w:r w:rsidR="001605E0" w:rsidRPr="00E347D0">
        <w:rPr>
          <w:rFonts w:eastAsiaTheme="minorHAnsi"/>
          <w:sz w:val="24"/>
          <w:szCs w:val="24"/>
          <w:lang w:eastAsia="en-US"/>
        </w:rPr>
        <w:t xml:space="preserve"> в рамках дневного стационара, а также в случае перевода из дневного стационара в круглосуточный стационар и из круглосуточного стационара в дневной</w:t>
      </w:r>
      <w:r w:rsidR="007D7533" w:rsidRPr="00E347D0">
        <w:rPr>
          <w:rFonts w:eastAsiaTheme="minorHAnsi"/>
          <w:sz w:val="24"/>
          <w:szCs w:val="24"/>
          <w:lang w:eastAsia="en-US"/>
        </w:rPr>
        <w:t xml:space="preserve">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</w:t>
      </w:r>
      <w:r w:rsidR="00CC3223" w:rsidRPr="00E347D0">
        <w:rPr>
          <w:rFonts w:eastAsiaTheme="minorHAnsi"/>
          <w:sz w:val="24"/>
          <w:szCs w:val="24"/>
          <w:lang w:eastAsia="en-US"/>
        </w:rPr>
        <w:t>настоящим порядком.</w:t>
      </w:r>
      <w:r w:rsidR="00266A8A" w:rsidRPr="00E347D0">
        <w:rPr>
          <w:rFonts w:eastAsiaTheme="minorHAnsi"/>
          <w:sz w:val="24"/>
          <w:szCs w:val="24"/>
          <w:lang w:eastAsia="en-US"/>
        </w:rPr>
        <w:t xml:space="preserve"> </w:t>
      </w:r>
      <w:bookmarkStart w:id="11" w:name="_Hlk501440122"/>
      <w:r w:rsidR="00266A8A" w:rsidRPr="00E347D0">
        <w:rPr>
          <w:rFonts w:eastAsiaTheme="minorHAnsi"/>
          <w:sz w:val="24"/>
          <w:szCs w:val="24"/>
          <w:lang w:eastAsia="en-US"/>
        </w:rPr>
        <w:t>При этом случаи лечения подлежат обязательной экспертизе</w:t>
      </w:r>
      <w:bookmarkEnd w:id="11"/>
      <w:r w:rsidR="00266A8A" w:rsidRPr="00E347D0">
        <w:rPr>
          <w:rFonts w:eastAsiaTheme="minorHAnsi"/>
          <w:sz w:val="24"/>
          <w:szCs w:val="24"/>
          <w:lang w:eastAsia="en-US"/>
        </w:rPr>
        <w:t>.</w:t>
      </w:r>
    </w:p>
    <w:p w14:paraId="05E62DAE" w14:textId="77777777" w:rsidR="007D7533" w:rsidRPr="00E347D0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5.2. </w:t>
      </w:r>
      <w:r w:rsidR="00767790" w:rsidRPr="00E347D0">
        <w:rPr>
          <w:rFonts w:eastAsiaTheme="minorHAnsi"/>
          <w:sz w:val="24"/>
          <w:szCs w:val="24"/>
          <w:lang w:eastAsia="en-US"/>
        </w:rPr>
        <w:t xml:space="preserve">При переводе </w:t>
      </w:r>
      <w:r w:rsidR="003C3C99" w:rsidRPr="00E347D0">
        <w:rPr>
          <w:rFonts w:eastAsiaTheme="minorHAnsi"/>
          <w:sz w:val="24"/>
          <w:szCs w:val="24"/>
          <w:lang w:eastAsia="en-US"/>
        </w:rPr>
        <w:t xml:space="preserve">пациента </w:t>
      </w:r>
      <w:r w:rsidR="00767790" w:rsidRPr="00E347D0">
        <w:rPr>
          <w:rFonts w:eastAsiaTheme="minorHAnsi"/>
          <w:sz w:val="24"/>
          <w:szCs w:val="24"/>
          <w:lang w:eastAsia="en-US"/>
        </w:rPr>
        <w:t>из</w:t>
      </w:r>
      <w:r w:rsidR="007D7533" w:rsidRPr="00E347D0">
        <w:rPr>
          <w:rFonts w:eastAsiaTheme="minorHAnsi"/>
          <w:sz w:val="24"/>
          <w:szCs w:val="24"/>
          <w:lang w:eastAsia="en-US"/>
        </w:rPr>
        <w:t xml:space="preserve"> </w:t>
      </w:r>
      <w:r w:rsidR="00490321" w:rsidRPr="00E347D0">
        <w:rPr>
          <w:rFonts w:eastAsiaTheme="minorHAnsi"/>
          <w:sz w:val="24"/>
          <w:szCs w:val="24"/>
          <w:lang w:eastAsia="en-US"/>
        </w:rPr>
        <w:t xml:space="preserve">одного отделения </w:t>
      </w:r>
      <w:r w:rsidR="00767790" w:rsidRPr="00E347D0">
        <w:rPr>
          <w:rFonts w:eastAsiaTheme="minorHAnsi"/>
          <w:sz w:val="24"/>
          <w:szCs w:val="24"/>
          <w:lang w:eastAsia="en-US"/>
        </w:rPr>
        <w:t xml:space="preserve">в </w:t>
      </w:r>
      <w:r w:rsidR="00490321" w:rsidRPr="00E347D0">
        <w:rPr>
          <w:rFonts w:eastAsiaTheme="minorHAnsi"/>
          <w:sz w:val="24"/>
          <w:szCs w:val="24"/>
          <w:lang w:eastAsia="en-US"/>
        </w:rPr>
        <w:t xml:space="preserve">другое </w:t>
      </w:r>
      <w:r w:rsidR="00767790" w:rsidRPr="00E347D0">
        <w:rPr>
          <w:rFonts w:eastAsiaTheme="minorHAnsi"/>
          <w:sz w:val="24"/>
          <w:szCs w:val="24"/>
          <w:lang w:eastAsia="en-US"/>
        </w:rPr>
        <w:t>в пределах одной медицинской организации (одного юридического лица)</w:t>
      </w:r>
      <w:r w:rsidR="007D7533" w:rsidRPr="00E347D0">
        <w:rPr>
          <w:rFonts w:eastAsiaTheme="minorHAnsi"/>
          <w:sz w:val="24"/>
          <w:szCs w:val="24"/>
          <w:lang w:eastAsia="en-US"/>
        </w:rPr>
        <w:t>, а заболевания относятся к одному классу МКБ 10, оплата производится в рамках одного случая лечения по КСГ с наибольшим размером оплаты</w:t>
      </w:r>
      <w:r w:rsidR="00767790" w:rsidRPr="00E347D0">
        <w:rPr>
          <w:rFonts w:eastAsiaTheme="minorHAnsi"/>
          <w:sz w:val="24"/>
          <w:szCs w:val="24"/>
          <w:lang w:eastAsia="en-US"/>
        </w:rPr>
        <w:t>.</w:t>
      </w:r>
    </w:p>
    <w:p w14:paraId="6A731A70" w14:textId="3CA0ED87" w:rsidR="00767790" w:rsidRPr="00E347D0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12" w:name="_Hlk501441092"/>
      <w:r w:rsidRPr="00E347D0">
        <w:rPr>
          <w:rFonts w:eastAsiaTheme="minorHAnsi"/>
          <w:sz w:val="24"/>
          <w:szCs w:val="24"/>
          <w:lang w:eastAsia="en-US"/>
        </w:rPr>
        <w:t xml:space="preserve">5.3. </w:t>
      </w:r>
      <w:r w:rsidR="007D7533" w:rsidRPr="00E347D0">
        <w:rPr>
          <w:rFonts w:eastAsiaTheme="minorHAnsi"/>
          <w:sz w:val="24"/>
          <w:szCs w:val="24"/>
          <w:lang w:eastAsia="en-US"/>
        </w:rPr>
        <w:t xml:space="preserve">Оплата по двум КСГ </w:t>
      </w:r>
      <w:r w:rsidR="00490321" w:rsidRPr="00E347D0">
        <w:rPr>
          <w:rFonts w:eastAsiaTheme="minorHAnsi"/>
          <w:sz w:val="24"/>
          <w:szCs w:val="24"/>
          <w:lang w:eastAsia="en-US"/>
        </w:rPr>
        <w:t xml:space="preserve">в рамках дневного стационара </w:t>
      </w:r>
      <w:r w:rsidR="007D7533" w:rsidRPr="00E347D0">
        <w:rPr>
          <w:rFonts w:eastAsiaTheme="minorHAnsi"/>
          <w:sz w:val="24"/>
          <w:szCs w:val="24"/>
          <w:lang w:eastAsia="en-US"/>
        </w:rPr>
        <w:t>в одной медицинской организации по заболеваниям, относящимся к одному классу МКБ</w:t>
      </w:r>
      <w:r w:rsidR="00490321" w:rsidRPr="00E347D0">
        <w:rPr>
          <w:rFonts w:eastAsiaTheme="minorHAnsi"/>
          <w:sz w:val="24"/>
          <w:szCs w:val="24"/>
          <w:lang w:eastAsia="en-US"/>
        </w:rPr>
        <w:t>, осуществляется</w:t>
      </w:r>
      <w:r w:rsidR="007D7533" w:rsidRPr="00E347D0">
        <w:rPr>
          <w:rFonts w:eastAsiaTheme="minorHAnsi"/>
          <w:sz w:val="24"/>
          <w:szCs w:val="24"/>
          <w:lang w:eastAsia="en-US"/>
        </w:rPr>
        <w:t xml:space="preserve"> </w:t>
      </w:r>
      <w:r w:rsidR="004221F5" w:rsidRPr="00E347D0">
        <w:rPr>
          <w:rFonts w:eastAsiaTheme="minorHAnsi"/>
          <w:sz w:val="24"/>
          <w:szCs w:val="24"/>
          <w:lang w:eastAsia="en-US"/>
        </w:rPr>
        <w:t xml:space="preserve">для случаев </w:t>
      </w:r>
      <w:r w:rsidR="007D7533" w:rsidRPr="00E347D0">
        <w:rPr>
          <w:rFonts w:eastAsiaTheme="minorHAnsi"/>
          <w:sz w:val="24"/>
          <w:szCs w:val="24"/>
          <w:lang w:eastAsia="en-US"/>
        </w:rPr>
        <w:t>проведени</w:t>
      </w:r>
      <w:r w:rsidR="004221F5" w:rsidRPr="00E347D0">
        <w:rPr>
          <w:rFonts w:eastAsiaTheme="minorHAnsi"/>
          <w:sz w:val="24"/>
          <w:szCs w:val="24"/>
          <w:lang w:eastAsia="en-US"/>
        </w:rPr>
        <w:t>я</w:t>
      </w:r>
      <w:r w:rsidR="007D7533" w:rsidRPr="00E347D0">
        <w:rPr>
          <w:rFonts w:eastAsiaTheme="minorHAnsi"/>
          <w:sz w:val="24"/>
          <w:szCs w:val="24"/>
          <w:lang w:eastAsia="en-US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bookmarkEnd w:id="12"/>
      <w:r w:rsidR="00F04A51" w:rsidRPr="00E347D0">
        <w:rPr>
          <w:rFonts w:eastAsiaTheme="minorHAnsi"/>
          <w:sz w:val="24"/>
          <w:szCs w:val="24"/>
          <w:lang w:eastAsia="en-US"/>
        </w:rPr>
        <w:t xml:space="preserve">, и </w:t>
      </w:r>
      <w:bookmarkStart w:id="13" w:name="_Hlk58917763"/>
      <w:r w:rsidR="00F04A51" w:rsidRPr="00E347D0">
        <w:rPr>
          <w:rFonts w:eastAsiaTheme="minorHAnsi"/>
          <w:sz w:val="24"/>
          <w:szCs w:val="24"/>
          <w:lang w:eastAsia="en-US"/>
        </w:rPr>
        <w:t>случаев лекарственной терапии со злокачественными новообразованиями лимфоидной и кроветворной тканей (при длительности «первого» случая не менее 30 дней или перерыв между случаями лечения составляет более 1 дня</w:t>
      </w:r>
      <w:bookmarkEnd w:id="13"/>
      <w:r w:rsidR="00F04A51" w:rsidRPr="00E347D0">
        <w:rPr>
          <w:rFonts w:eastAsiaTheme="minorHAnsi"/>
          <w:sz w:val="24"/>
          <w:szCs w:val="24"/>
          <w:lang w:eastAsia="en-US"/>
        </w:rPr>
        <w:t>)</w:t>
      </w:r>
      <w:r w:rsidR="007D7533" w:rsidRPr="00E347D0">
        <w:rPr>
          <w:rFonts w:eastAsiaTheme="minorHAnsi"/>
          <w:sz w:val="24"/>
          <w:szCs w:val="24"/>
          <w:lang w:eastAsia="en-US"/>
        </w:rPr>
        <w:t>.</w:t>
      </w:r>
    </w:p>
    <w:p w14:paraId="5CCA3DA9" w14:textId="77777777" w:rsidR="00266A8A" w:rsidRPr="00E347D0" w:rsidRDefault="00266A8A" w:rsidP="00E347D0">
      <w:pPr>
        <w:ind w:firstLine="720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14:paraId="55AC69B7" w14:textId="77777777" w:rsidR="00266A8A" w:rsidRPr="00E347D0" w:rsidRDefault="009534FE" w:rsidP="00E347D0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E347D0">
        <w:rPr>
          <w:rFonts w:eastAsiaTheme="minorHAnsi"/>
          <w:b/>
          <w:sz w:val="24"/>
          <w:szCs w:val="24"/>
          <w:lang w:eastAsia="en-US"/>
        </w:rPr>
        <w:t>6</w:t>
      </w:r>
      <w:r w:rsidR="000070B5" w:rsidRPr="00E347D0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266A8A" w:rsidRPr="00E347D0">
        <w:rPr>
          <w:rFonts w:eastAsiaTheme="minorHAnsi"/>
          <w:b/>
          <w:sz w:val="24"/>
          <w:szCs w:val="24"/>
          <w:lang w:eastAsia="en-US"/>
        </w:rPr>
        <w:t xml:space="preserve">Особенности формирования и оплаты </w:t>
      </w:r>
      <w:bookmarkStart w:id="14" w:name="_Hlk533019071"/>
      <w:r w:rsidR="00B0538C" w:rsidRPr="00E347D0">
        <w:rPr>
          <w:rFonts w:eastAsiaTheme="minorHAnsi"/>
          <w:b/>
          <w:sz w:val="24"/>
          <w:szCs w:val="24"/>
          <w:lang w:eastAsia="en-US"/>
        </w:rPr>
        <w:t xml:space="preserve">случаев медицинской помощи </w:t>
      </w:r>
      <w:r w:rsidRPr="00E347D0">
        <w:rPr>
          <w:rFonts w:eastAsiaTheme="minorHAnsi"/>
          <w:b/>
          <w:sz w:val="24"/>
          <w:szCs w:val="24"/>
          <w:lang w:eastAsia="en-US"/>
        </w:rPr>
        <w:t>по КСГ</w:t>
      </w:r>
      <w:bookmarkEnd w:id="14"/>
    </w:p>
    <w:p w14:paraId="52606BD8" w14:textId="77777777" w:rsidR="00B0538C" w:rsidRPr="00E347D0" w:rsidRDefault="0034525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6.1. </w:t>
      </w:r>
      <w:r w:rsidR="00B0538C" w:rsidRPr="00E347D0">
        <w:rPr>
          <w:rFonts w:eastAsiaTheme="minorHAnsi"/>
          <w:sz w:val="24"/>
          <w:szCs w:val="24"/>
          <w:lang w:eastAsia="en-US"/>
        </w:rPr>
        <w:t xml:space="preserve">В дневных стационарах, учет фактического количества </w:t>
      </w:r>
      <w:proofErr w:type="spellStart"/>
      <w:r w:rsidR="00B0538C" w:rsidRPr="00E347D0">
        <w:rPr>
          <w:rFonts w:eastAsiaTheme="minorHAnsi"/>
          <w:sz w:val="24"/>
          <w:szCs w:val="24"/>
          <w:lang w:eastAsia="en-US"/>
        </w:rPr>
        <w:t>пациенто</w:t>
      </w:r>
      <w:proofErr w:type="spellEnd"/>
      <w:r w:rsidR="00B0538C" w:rsidRPr="00E347D0">
        <w:rPr>
          <w:rFonts w:eastAsiaTheme="minorHAnsi"/>
          <w:sz w:val="24"/>
          <w:szCs w:val="24"/>
          <w:lang w:eastAsia="en-US"/>
        </w:rPr>
        <w:t>-дней осуществляется в следующем порядке:</w:t>
      </w:r>
    </w:p>
    <w:p w14:paraId="5816198E" w14:textId="77777777" w:rsidR="00B0538C" w:rsidRPr="00E347D0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- день поступления и день выписки считаются за два дня лечения, за исключением пребывания больного в дневном стационаре в течение одного календарного дня;</w:t>
      </w:r>
    </w:p>
    <w:p w14:paraId="62DF3F7D" w14:textId="77777777" w:rsidR="00B0538C" w:rsidRPr="00E347D0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- при переводе больного из одного отделения дневного стационара в другое отделение дневного стационара, дата окончания лечения в одном отделении не должна соответствовать дате начала лечения в другом отделении;</w:t>
      </w:r>
    </w:p>
    <w:p w14:paraId="2993959F" w14:textId="5155E62B" w:rsidR="00B0538C" w:rsidRPr="00E347D0" w:rsidRDefault="00B0538C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- 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</w:t>
      </w:r>
      <w:r w:rsidR="00CC3223" w:rsidRPr="00E347D0">
        <w:rPr>
          <w:rFonts w:eastAsiaTheme="minorHAnsi"/>
          <w:sz w:val="24"/>
          <w:szCs w:val="24"/>
          <w:lang w:eastAsia="en-US"/>
        </w:rPr>
        <w:t>.</w:t>
      </w:r>
    </w:p>
    <w:p w14:paraId="1DDFCE3A" w14:textId="4EB1753F" w:rsidR="00624322" w:rsidRPr="00E347D0" w:rsidRDefault="00B548F4" w:rsidP="00E347D0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E347D0">
        <w:rPr>
          <w:bCs/>
          <w:sz w:val="24"/>
          <w:szCs w:val="24"/>
        </w:rPr>
        <w:t xml:space="preserve">6.2. </w:t>
      </w:r>
      <w:r w:rsidR="008245B4" w:rsidRPr="00E347D0">
        <w:rPr>
          <w:bCs/>
          <w:sz w:val="24"/>
          <w:szCs w:val="24"/>
        </w:rPr>
        <w:t xml:space="preserve">При проведении процедуры </w:t>
      </w:r>
      <w:r w:rsidR="008245B4" w:rsidRPr="00E347D0">
        <w:rPr>
          <w:rFonts w:eastAsia="Calibri" w:cs="Calibri"/>
          <w:sz w:val="24"/>
          <w:szCs w:val="24"/>
          <w:lang w:eastAsia="en-US"/>
        </w:rPr>
        <w:t>экстракорпорального оплодотворения (</w:t>
      </w:r>
      <w:r w:rsidR="008245B4" w:rsidRPr="00E347D0">
        <w:rPr>
          <w:bCs/>
          <w:sz w:val="24"/>
          <w:szCs w:val="24"/>
        </w:rPr>
        <w:t xml:space="preserve">ЭКО) </w:t>
      </w:r>
      <w:r w:rsidR="00895F83" w:rsidRPr="00E347D0">
        <w:rPr>
          <w:rFonts w:eastAsia="Calibri" w:cs="Calibri"/>
          <w:sz w:val="24"/>
          <w:szCs w:val="24"/>
          <w:lang w:eastAsia="en-US"/>
        </w:rPr>
        <w:t xml:space="preserve">стоимость случая </w:t>
      </w:r>
      <w:r w:rsidR="008245B4" w:rsidRPr="00E347D0">
        <w:rPr>
          <w:rFonts w:eastAsia="Calibri" w:cs="Calibri"/>
          <w:sz w:val="24"/>
          <w:szCs w:val="24"/>
          <w:lang w:eastAsia="en-US"/>
        </w:rPr>
        <w:t xml:space="preserve">лечения </w:t>
      </w:r>
      <w:r w:rsidR="00895F83" w:rsidRPr="00E347D0">
        <w:rPr>
          <w:rFonts w:eastAsia="Calibri" w:cs="Calibri"/>
          <w:sz w:val="24"/>
          <w:szCs w:val="24"/>
          <w:lang w:eastAsia="en-US"/>
        </w:rPr>
        <w:t>определяется</w:t>
      </w:r>
      <w:r w:rsidR="001F5A90" w:rsidRPr="00E347D0">
        <w:rPr>
          <w:rFonts w:eastAsia="Calibri" w:cs="Calibri"/>
          <w:sz w:val="24"/>
          <w:szCs w:val="24"/>
          <w:lang w:eastAsia="en-US"/>
        </w:rPr>
        <w:t xml:space="preserve"> в зависимости от этапа</w:t>
      </w:r>
      <w:r w:rsidR="008245B4" w:rsidRPr="00E347D0">
        <w:rPr>
          <w:rFonts w:eastAsia="Calibri" w:cs="Calibri"/>
          <w:sz w:val="24"/>
          <w:szCs w:val="24"/>
          <w:lang w:eastAsia="en-US"/>
        </w:rPr>
        <w:t>, которым завершена процедура</w:t>
      </w:r>
      <w:r w:rsidR="008245B4" w:rsidRPr="00E347D0">
        <w:rPr>
          <w:bCs/>
          <w:sz w:val="24"/>
          <w:szCs w:val="24"/>
        </w:rPr>
        <w:t xml:space="preserve"> в соответствии с порядком использования вспомогательных репродуктивных технологий</w:t>
      </w:r>
      <w:r w:rsidR="009C7378" w:rsidRPr="00E347D0">
        <w:rPr>
          <w:rFonts w:eastAsia="Calibri" w:cs="Calibri"/>
          <w:sz w:val="24"/>
          <w:szCs w:val="24"/>
          <w:lang w:eastAsia="en-US"/>
        </w:rPr>
        <w:t xml:space="preserve">. </w:t>
      </w:r>
      <w:r w:rsidR="00895F83" w:rsidRPr="00E347D0">
        <w:rPr>
          <w:rFonts w:eastAsia="Calibri" w:cs="Calibri"/>
          <w:sz w:val="24"/>
          <w:szCs w:val="24"/>
          <w:lang w:eastAsia="en-US"/>
        </w:rPr>
        <w:t xml:space="preserve">Отнесение случаев проведения ЭКО к КСГ </w:t>
      </w:r>
      <w:r w:rsidR="008245B4" w:rsidRPr="00E347D0">
        <w:rPr>
          <w:rFonts w:eastAsia="Calibri" w:cs="Calibri"/>
          <w:sz w:val="24"/>
          <w:szCs w:val="24"/>
          <w:lang w:eastAsia="en-US"/>
        </w:rPr>
        <w:t xml:space="preserve">«Экстракорпоральное оплодотворение (уровень 1-4)» (ds02.008-ds02.011) </w:t>
      </w:r>
      <w:r w:rsidR="00895F83" w:rsidRPr="00E347D0">
        <w:rPr>
          <w:rFonts w:eastAsia="Calibri" w:cs="Calibri"/>
          <w:sz w:val="24"/>
          <w:szCs w:val="24"/>
          <w:lang w:eastAsia="en-US"/>
        </w:rPr>
        <w:t xml:space="preserve">осуществляется на основании иных классификационных критериев «ivf1»-«ivf7», отражающих проведение различных этапов ЭКО. </w:t>
      </w:r>
      <w:r w:rsidR="009C7378" w:rsidRPr="00E347D0">
        <w:rPr>
          <w:rFonts w:eastAsia="Calibri" w:cs="Calibri"/>
          <w:sz w:val="24"/>
          <w:szCs w:val="24"/>
          <w:lang w:eastAsia="en-US"/>
        </w:rPr>
        <w:t xml:space="preserve">Описание </w:t>
      </w:r>
      <w:r w:rsidR="00533989" w:rsidRPr="00E347D0">
        <w:rPr>
          <w:rFonts w:eastAsia="Calibri" w:cs="Calibri"/>
          <w:sz w:val="24"/>
          <w:szCs w:val="24"/>
          <w:lang w:eastAsia="en-US"/>
        </w:rPr>
        <w:t xml:space="preserve">группировки случаев </w:t>
      </w:r>
      <w:r w:rsidR="009C7378" w:rsidRPr="00E347D0">
        <w:rPr>
          <w:rFonts w:eastAsia="Calibri" w:cs="Calibri"/>
          <w:sz w:val="24"/>
          <w:szCs w:val="24"/>
          <w:lang w:eastAsia="en-US"/>
        </w:rPr>
        <w:t xml:space="preserve">проведения процедуры ЭКО </w:t>
      </w:r>
      <w:r w:rsidR="00533989" w:rsidRPr="00E347D0">
        <w:rPr>
          <w:rFonts w:eastAsia="Calibri" w:cs="Calibri"/>
          <w:sz w:val="24"/>
          <w:szCs w:val="24"/>
          <w:lang w:eastAsia="en-US"/>
        </w:rPr>
        <w:t xml:space="preserve">в зависимости от этапа </w:t>
      </w:r>
      <w:r w:rsidR="009C7378" w:rsidRPr="00E347D0">
        <w:rPr>
          <w:rFonts w:eastAsia="Calibri" w:cs="Calibri"/>
          <w:sz w:val="24"/>
          <w:szCs w:val="24"/>
          <w:lang w:eastAsia="en-US"/>
        </w:rPr>
        <w:t>приведено в Инструкции</w:t>
      </w:r>
      <w:r w:rsidR="009E3D0E" w:rsidRPr="00E347D0">
        <w:rPr>
          <w:rFonts w:eastAsia="Calibri" w:cs="Calibri"/>
          <w:sz w:val="24"/>
          <w:szCs w:val="24"/>
          <w:lang w:eastAsia="en-US"/>
        </w:rPr>
        <w:t xml:space="preserve"> по группировке случаев</w:t>
      </w:r>
      <w:r w:rsidR="009C7378" w:rsidRPr="00E347D0">
        <w:rPr>
          <w:rFonts w:eastAsia="Calibri" w:cs="Calibri"/>
          <w:sz w:val="24"/>
          <w:szCs w:val="24"/>
          <w:lang w:eastAsia="en-US"/>
        </w:rPr>
        <w:t>.</w:t>
      </w:r>
    </w:p>
    <w:p w14:paraId="059B6457" w14:textId="46874900" w:rsidR="00B0538C" w:rsidRPr="00E347D0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6.</w:t>
      </w:r>
      <w:r w:rsidR="008648D6" w:rsidRPr="00E347D0">
        <w:rPr>
          <w:rFonts w:eastAsiaTheme="minorHAnsi"/>
          <w:sz w:val="24"/>
          <w:szCs w:val="24"/>
          <w:lang w:eastAsia="en-US"/>
        </w:rPr>
        <w:t>3</w:t>
      </w:r>
      <w:r w:rsidRPr="00E347D0">
        <w:rPr>
          <w:rFonts w:eastAsiaTheme="minorHAnsi"/>
          <w:sz w:val="24"/>
          <w:szCs w:val="24"/>
          <w:lang w:eastAsia="en-US"/>
        </w:rPr>
        <w:t xml:space="preserve">. </w:t>
      </w:r>
      <w:bookmarkStart w:id="15" w:name="_Hlk501443372"/>
      <w:r w:rsidR="00B0538C" w:rsidRPr="00E347D0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35650398" w14:textId="0D0068BE" w:rsidR="00B0538C" w:rsidRPr="00E347D0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6.</w:t>
      </w:r>
      <w:r w:rsidR="008648D6" w:rsidRPr="00E347D0">
        <w:rPr>
          <w:rFonts w:eastAsiaTheme="minorHAnsi"/>
          <w:sz w:val="24"/>
          <w:szCs w:val="24"/>
          <w:lang w:eastAsia="en-US"/>
        </w:rPr>
        <w:t>3</w:t>
      </w:r>
      <w:r w:rsidRPr="00E347D0">
        <w:rPr>
          <w:rFonts w:eastAsiaTheme="minorHAnsi"/>
          <w:sz w:val="24"/>
          <w:szCs w:val="24"/>
          <w:lang w:eastAsia="en-US"/>
        </w:rPr>
        <w:t xml:space="preserve">.1. </w:t>
      </w:r>
      <w:r w:rsidR="00B0538C" w:rsidRPr="00E347D0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7F47BB93" w14:textId="2E1B96AB" w:rsidR="00B0538C" w:rsidRPr="00E347D0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6.</w:t>
      </w:r>
      <w:r w:rsidR="008648D6" w:rsidRPr="00E347D0">
        <w:rPr>
          <w:rFonts w:eastAsiaTheme="minorHAnsi"/>
          <w:sz w:val="24"/>
          <w:szCs w:val="24"/>
          <w:lang w:eastAsia="en-US"/>
        </w:rPr>
        <w:t>3</w:t>
      </w:r>
      <w:r w:rsidRPr="00E347D0">
        <w:rPr>
          <w:rFonts w:eastAsiaTheme="minorHAnsi"/>
          <w:sz w:val="24"/>
          <w:szCs w:val="24"/>
          <w:lang w:eastAsia="en-US"/>
        </w:rPr>
        <w:t xml:space="preserve">.2. </w:t>
      </w:r>
      <w:r w:rsidR="00B0538C" w:rsidRPr="00E347D0">
        <w:rPr>
          <w:rFonts w:eastAsiaTheme="minorHAnsi"/>
          <w:sz w:val="24"/>
          <w:szCs w:val="24"/>
          <w:lang w:eastAsia="en-US"/>
        </w:rPr>
        <w:t xml:space="preserve">КСГ для случаев лекарственной терапии в онкологии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 </w:t>
      </w:r>
    </w:p>
    <w:p w14:paraId="0AE00BBE" w14:textId="25CB351B" w:rsidR="0054560B" w:rsidRPr="00E347D0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6.</w:t>
      </w:r>
      <w:r w:rsidR="008648D6" w:rsidRPr="00E347D0">
        <w:rPr>
          <w:rFonts w:eastAsiaTheme="minorHAnsi"/>
          <w:sz w:val="24"/>
          <w:szCs w:val="24"/>
          <w:lang w:eastAsia="en-US"/>
        </w:rPr>
        <w:t>3</w:t>
      </w:r>
      <w:r w:rsidRPr="00E347D0">
        <w:rPr>
          <w:rFonts w:eastAsiaTheme="minorHAnsi"/>
          <w:sz w:val="24"/>
          <w:szCs w:val="24"/>
          <w:lang w:eastAsia="en-US"/>
        </w:rPr>
        <w:t xml:space="preserve">.3. </w:t>
      </w:r>
      <w:bookmarkStart w:id="16" w:name="_Hlk27299583"/>
      <w:r w:rsidR="0054560B" w:rsidRPr="00E347D0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</w:t>
      </w:r>
      <w:proofErr w:type="spellStart"/>
      <w:r w:rsidR="0054560B" w:rsidRPr="00E347D0">
        <w:rPr>
          <w:rFonts w:eastAsiaTheme="minorHAnsi"/>
          <w:sz w:val="24"/>
          <w:szCs w:val="24"/>
          <w:lang w:eastAsia="en-US"/>
        </w:rPr>
        <w:t>группировщике</w:t>
      </w:r>
      <w:proofErr w:type="spellEnd"/>
      <w:r w:rsidR="0054560B" w:rsidRPr="00E347D0">
        <w:rPr>
          <w:rFonts w:eastAsiaTheme="minorHAnsi"/>
          <w:sz w:val="24"/>
          <w:szCs w:val="24"/>
          <w:lang w:eastAsia="en-US"/>
        </w:rPr>
        <w:t xml:space="preserve">, при соблюдении следующих условий, отраженных в первичной медицинской документации: </w:t>
      </w:r>
    </w:p>
    <w:p w14:paraId="502F3F94" w14:textId="02FA3D4E" w:rsidR="0054560B" w:rsidRPr="00E347D0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•</w:t>
      </w:r>
      <w:r w:rsidR="005254AF" w:rsidRPr="00E347D0">
        <w:rPr>
          <w:rFonts w:eastAsiaTheme="minorHAnsi"/>
          <w:sz w:val="24"/>
          <w:szCs w:val="24"/>
          <w:lang w:eastAsia="en-US"/>
        </w:rPr>
        <w:t xml:space="preserve"> </w:t>
      </w:r>
      <w:r w:rsidRPr="00E347D0">
        <w:rPr>
          <w:rFonts w:eastAsiaTheme="minorHAnsi"/>
          <w:sz w:val="24"/>
          <w:szCs w:val="24"/>
          <w:lang w:eastAsia="en-US"/>
        </w:rPr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FA6FC83" w14:textId="28E3E8C2" w:rsidR="0054560B" w:rsidRPr="00E347D0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•</w:t>
      </w:r>
      <w:r w:rsidR="005254AF" w:rsidRPr="00E347D0">
        <w:rPr>
          <w:rFonts w:eastAsiaTheme="minorHAnsi"/>
          <w:sz w:val="24"/>
          <w:szCs w:val="24"/>
          <w:lang w:eastAsia="en-US"/>
        </w:rPr>
        <w:t xml:space="preserve"> </w:t>
      </w:r>
      <w:r w:rsidRPr="00E347D0">
        <w:rPr>
          <w:rFonts w:eastAsiaTheme="minorHAnsi"/>
          <w:sz w:val="24"/>
          <w:szCs w:val="24"/>
          <w:lang w:eastAsia="en-US"/>
        </w:rPr>
        <w:t xml:space="preserve"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 </w:t>
      </w:r>
    </w:p>
    <w:p w14:paraId="51E59ECA" w14:textId="04320F13" w:rsidR="0054560B" w:rsidRPr="00E347D0" w:rsidRDefault="0054560B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  <w:bookmarkEnd w:id="16"/>
    </w:p>
    <w:p w14:paraId="75FCDE5B" w14:textId="444FFC8D" w:rsidR="004221F5" w:rsidRPr="00E347D0" w:rsidRDefault="008648D6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6.3</w:t>
      </w:r>
      <w:r w:rsidR="0054560B" w:rsidRPr="00E347D0">
        <w:rPr>
          <w:rFonts w:eastAsiaTheme="minorHAnsi"/>
          <w:sz w:val="24"/>
          <w:szCs w:val="24"/>
          <w:lang w:eastAsia="en-US"/>
        </w:rPr>
        <w:t xml:space="preserve">.4. </w:t>
      </w:r>
      <w:bookmarkStart w:id="17" w:name="_Hlk58917863"/>
      <w:r w:rsidR="004221F5" w:rsidRPr="00E347D0">
        <w:rPr>
          <w:rFonts w:eastAsiaTheme="minorHAnsi"/>
          <w:sz w:val="24"/>
          <w:szCs w:val="24"/>
          <w:lang w:eastAsia="en-US"/>
        </w:rPr>
        <w:t>Отнесение случаев к группам ds08.001-ds08.003,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«С», 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9756E67" w14:textId="32AB0334" w:rsidR="004221F5" w:rsidRPr="00E347D0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6.</w:t>
      </w:r>
      <w:r w:rsidR="008648D6" w:rsidRPr="00E347D0">
        <w:rPr>
          <w:rFonts w:eastAsiaTheme="minorHAnsi"/>
          <w:sz w:val="24"/>
          <w:szCs w:val="24"/>
          <w:lang w:eastAsia="en-US"/>
        </w:rPr>
        <w:t>3</w:t>
      </w:r>
      <w:r w:rsidRPr="00E347D0">
        <w:rPr>
          <w:rFonts w:eastAsiaTheme="minorHAnsi"/>
          <w:sz w:val="24"/>
          <w:szCs w:val="24"/>
          <w:lang w:eastAsia="en-US"/>
        </w:rPr>
        <w:t>.5. При оплате случаев лекарственной терапии взрослых со злокачественными новообразованиями лимфоидной и кроветворной тканей применяются КСГ ds19.063-ds19.078,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 Подробное о</w:t>
      </w:r>
      <w:r w:rsidRPr="00E347D0">
        <w:rPr>
          <w:rFonts w:eastAsia="Calibri" w:cs="Calibri"/>
          <w:sz w:val="24"/>
          <w:szCs w:val="24"/>
          <w:lang w:eastAsia="en-US"/>
        </w:rPr>
        <w:t xml:space="preserve">писание группировки случаев </w:t>
      </w:r>
      <w:r w:rsidRPr="00E347D0">
        <w:rPr>
          <w:rFonts w:eastAsiaTheme="minorHAnsi"/>
          <w:sz w:val="24"/>
          <w:szCs w:val="24"/>
          <w:lang w:eastAsia="en-US"/>
        </w:rPr>
        <w:t xml:space="preserve">лекарственной терапии взрослых со злокачественными новообразованиями лимфоидной и кроветворной тканей </w:t>
      </w:r>
      <w:r w:rsidRPr="00E347D0">
        <w:rPr>
          <w:rFonts w:eastAsia="Calibri" w:cs="Calibri"/>
          <w:sz w:val="24"/>
          <w:szCs w:val="24"/>
          <w:lang w:eastAsia="en-US"/>
        </w:rPr>
        <w:t>приведено в Инструкции по группировке случаев.</w:t>
      </w:r>
    </w:p>
    <w:p w14:paraId="07F59519" w14:textId="49711B9D" w:rsidR="004221F5" w:rsidRPr="00E347D0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6.</w:t>
      </w:r>
      <w:r w:rsidR="008648D6" w:rsidRPr="00E347D0">
        <w:rPr>
          <w:rFonts w:eastAsiaTheme="minorHAnsi"/>
          <w:sz w:val="24"/>
          <w:szCs w:val="24"/>
          <w:lang w:eastAsia="en-US"/>
        </w:rPr>
        <w:t>3</w:t>
      </w:r>
      <w:r w:rsidRPr="00E347D0">
        <w:rPr>
          <w:rFonts w:eastAsiaTheme="minorHAnsi"/>
          <w:sz w:val="24"/>
          <w:szCs w:val="24"/>
          <w:lang w:eastAsia="en-US"/>
        </w:rPr>
        <w:t xml:space="preserve">.6. Учитывая, что при злокачественных новообразованиях лимфоидной и кроветворной тканей в ряде случаев длительность </w:t>
      </w:r>
      <w:r w:rsidR="00F04A51" w:rsidRPr="00E347D0">
        <w:rPr>
          <w:rFonts w:eastAsiaTheme="minorHAnsi"/>
          <w:sz w:val="24"/>
          <w:szCs w:val="24"/>
          <w:lang w:eastAsia="en-US"/>
        </w:rPr>
        <w:t>лечения в условиях дневного стационара</w:t>
      </w:r>
      <w:r w:rsidRPr="00E347D0">
        <w:rPr>
          <w:rFonts w:eastAsiaTheme="minorHAnsi"/>
          <w:sz w:val="24"/>
          <w:szCs w:val="24"/>
          <w:lang w:eastAsia="en-US"/>
        </w:rPr>
        <w:t xml:space="preserve">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66BB350E" w14:textId="4D6552F5" w:rsidR="004221F5" w:rsidRPr="00E347D0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Если между последовательными </w:t>
      </w:r>
      <w:r w:rsidR="00F04A51" w:rsidRPr="00E347D0">
        <w:rPr>
          <w:rFonts w:eastAsiaTheme="minorHAnsi"/>
          <w:sz w:val="24"/>
          <w:szCs w:val="24"/>
          <w:lang w:eastAsia="en-US"/>
        </w:rPr>
        <w:t>случаями лечения</w:t>
      </w:r>
      <w:r w:rsidRPr="00E347D0">
        <w:rPr>
          <w:rFonts w:eastAsiaTheme="minorHAnsi"/>
          <w:sz w:val="24"/>
          <w:szCs w:val="24"/>
          <w:lang w:eastAsia="en-US"/>
        </w:rPr>
        <w:t xml:space="preserve">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16FA5F79" w14:textId="2C909F7D" w:rsidR="004221F5" w:rsidRPr="00E347D0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6.</w:t>
      </w:r>
      <w:r w:rsidR="008648D6" w:rsidRPr="00E347D0">
        <w:rPr>
          <w:rFonts w:eastAsiaTheme="minorHAnsi"/>
          <w:sz w:val="24"/>
          <w:szCs w:val="24"/>
          <w:lang w:eastAsia="en-US"/>
        </w:rPr>
        <w:t>3</w:t>
      </w:r>
      <w:r w:rsidRPr="00E347D0">
        <w:rPr>
          <w:rFonts w:eastAsiaTheme="minorHAnsi"/>
          <w:sz w:val="24"/>
          <w:szCs w:val="24"/>
          <w:lang w:eastAsia="en-US"/>
        </w:rPr>
        <w:t>.7. Для случаев лечения лучевых повреждений в условиях дневного стационара применяется КСГ ds19.079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</w:t>
      </w:r>
      <w:proofErr w:type="spellStart"/>
      <w:r w:rsidRPr="00E347D0">
        <w:rPr>
          <w:rFonts w:eastAsiaTheme="minorHAnsi"/>
          <w:sz w:val="24"/>
          <w:szCs w:val="24"/>
          <w:lang w:eastAsia="en-US"/>
        </w:rPr>
        <w:t>olt</w:t>
      </w:r>
      <w:proofErr w:type="spellEnd"/>
      <w:r w:rsidRPr="00E347D0">
        <w:rPr>
          <w:rFonts w:eastAsiaTheme="minorHAnsi"/>
          <w:sz w:val="24"/>
          <w:szCs w:val="24"/>
          <w:lang w:eastAsia="en-US"/>
        </w:rPr>
        <w:t>», отражающего состояние после перенесенной лучевой терапии.</w:t>
      </w:r>
    </w:p>
    <w:bookmarkEnd w:id="17"/>
    <w:p w14:paraId="152DAA43" w14:textId="08A34C2D" w:rsidR="00933283" w:rsidRPr="00E347D0" w:rsidRDefault="004221F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6.</w:t>
      </w:r>
      <w:r w:rsidR="008648D6" w:rsidRPr="00E347D0">
        <w:rPr>
          <w:rFonts w:eastAsiaTheme="minorHAnsi"/>
          <w:sz w:val="24"/>
          <w:szCs w:val="24"/>
          <w:lang w:eastAsia="en-US"/>
        </w:rPr>
        <w:t>3</w:t>
      </w:r>
      <w:r w:rsidRPr="00E347D0">
        <w:rPr>
          <w:rFonts w:eastAsiaTheme="minorHAnsi"/>
          <w:sz w:val="24"/>
          <w:szCs w:val="24"/>
          <w:lang w:eastAsia="en-US"/>
        </w:rPr>
        <w:t xml:space="preserve">.8. </w:t>
      </w:r>
      <w:r w:rsidR="00933283" w:rsidRPr="00E347D0">
        <w:rPr>
          <w:rFonts w:eastAsiaTheme="minorHAnsi"/>
          <w:sz w:val="24"/>
          <w:szCs w:val="24"/>
          <w:lang w:eastAsia="en-US"/>
        </w:rPr>
        <w:t>Отнесение случаев лечения к КСГ ds19.029 «Госпитализация в диагностических целях с постановкой/подтверждением диагноза злокачественного новообразования с использованием ПЭТ КТ</w:t>
      </w:r>
      <w:r w:rsidR="005254AF" w:rsidRPr="00E347D0">
        <w:rPr>
          <w:rFonts w:eastAsiaTheme="minorHAnsi"/>
          <w:sz w:val="24"/>
          <w:szCs w:val="24"/>
          <w:lang w:eastAsia="en-US"/>
        </w:rPr>
        <w:t>»</w:t>
      </w:r>
      <w:r w:rsidR="00933283" w:rsidRPr="00E347D0">
        <w:rPr>
          <w:rFonts w:eastAsiaTheme="minorHAnsi"/>
          <w:sz w:val="24"/>
          <w:szCs w:val="24"/>
          <w:lang w:eastAsia="en-US"/>
        </w:rPr>
        <w:t xml:space="preserve"> осуществляется по коду МКБ 10 (С., D00-D09) в сочетании со следующими кодами Номенклатуры: A07.23.008.001 Позитронная эмиссионная томография, совмещенная с компьютерной томографией головного мозга с введением контрастного вещества; A07.30.043 Позитронная эмиссионная томография, совмещенная с компьютерной томографией с </w:t>
      </w:r>
      <w:proofErr w:type="spellStart"/>
      <w:r w:rsidR="00933283" w:rsidRPr="00E347D0">
        <w:rPr>
          <w:rFonts w:eastAsiaTheme="minorHAnsi"/>
          <w:sz w:val="24"/>
          <w:szCs w:val="24"/>
          <w:lang w:eastAsia="en-US"/>
        </w:rPr>
        <w:t>туморотропными</w:t>
      </w:r>
      <w:proofErr w:type="spellEnd"/>
      <w:r w:rsidR="00933283" w:rsidRPr="00E347D0">
        <w:rPr>
          <w:rFonts w:eastAsiaTheme="minorHAnsi"/>
          <w:sz w:val="24"/>
          <w:szCs w:val="24"/>
          <w:lang w:eastAsia="en-US"/>
        </w:rPr>
        <w:t xml:space="preserve"> РФП; A07.30.043.001 Позитронная эмиссионная томография, совмещенная с компьютерной томографией с </w:t>
      </w:r>
      <w:proofErr w:type="spellStart"/>
      <w:r w:rsidR="00933283" w:rsidRPr="00E347D0">
        <w:rPr>
          <w:rFonts w:eastAsiaTheme="minorHAnsi"/>
          <w:sz w:val="24"/>
          <w:szCs w:val="24"/>
          <w:lang w:eastAsia="en-US"/>
        </w:rPr>
        <w:t>туморотропными</w:t>
      </w:r>
      <w:proofErr w:type="spellEnd"/>
      <w:r w:rsidR="00933283" w:rsidRPr="00E347D0">
        <w:rPr>
          <w:rFonts w:eastAsiaTheme="minorHAnsi"/>
          <w:sz w:val="24"/>
          <w:szCs w:val="24"/>
          <w:lang w:eastAsia="en-US"/>
        </w:rPr>
        <w:t xml:space="preserve"> РФП с контрастированием.</w:t>
      </w:r>
    </w:p>
    <w:p w14:paraId="2350033B" w14:textId="72D1E47B" w:rsidR="00933283" w:rsidRPr="00E347D0" w:rsidRDefault="0093328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6.</w:t>
      </w:r>
      <w:r w:rsidR="008648D6" w:rsidRPr="00E347D0">
        <w:rPr>
          <w:rFonts w:eastAsiaTheme="minorHAnsi"/>
          <w:sz w:val="24"/>
          <w:szCs w:val="24"/>
          <w:lang w:eastAsia="en-US"/>
        </w:rPr>
        <w:t>3</w:t>
      </w:r>
      <w:r w:rsidRPr="00E347D0">
        <w:rPr>
          <w:rFonts w:eastAsiaTheme="minorHAnsi"/>
          <w:sz w:val="24"/>
          <w:szCs w:val="24"/>
          <w:lang w:eastAsia="en-US"/>
        </w:rPr>
        <w:t>.</w:t>
      </w:r>
      <w:r w:rsidR="004221F5" w:rsidRPr="00E347D0">
        <w:rPr>
          <w:rFonts w:eastAsiaTheme="minorHAnsi"/>
          <w:sz w:val="24"/>
          <w:szCs w:val="24"/>
          <w:lang w:eastAsia="en-US"/>
        </w:rPr>
        <w:t>9</w:t>
      </w:r>
      <w:r w:rsidRPr="00E347D0">
        <w:rPr>
          <w:rFonts w:eastAsiaTheme="minorHAnsi"/>
          <w:sz w:val="24"/>
          <w:szCs w:val="24"/>
          <w:lang w:eastAsia="en-US"/>
        </w:rPr>
        <w:t>. Отнесение к КСГ ds19.033 «Госпитализация в диагностических целях с проведением биопсии и последующим проведением молекулярно-</w:t>
      </w:r>
      <w:r w:rsidR="00C044EA" w:rsidRPr="00E347D0">
        <w:rPr>
          <w:rFonts w:eastAsiaTheme="minorHAnsi"/>
          <w:sz w:val="24"/>
          <w:szCs w:val="24"/>
          <w:lang w:eastAsia="en-US"/>
        </w:rPr>
        <w:t>генети</w:t>
      </w:r>
      <w:r w:rsidRPr="00E347D0">
        <w:rPr>
          <w:rFonts w:eastAsiaTheme="minorHAnsi"/>
          <w:sz w:val="24"/>
          <w:szCs w:val="24"/>
          <w:lang w:eastAsia="en-US"/>
        </w:rPr>
        <w:t>ческого и/или иммуногистохимического исследования» осуществляется в соответствии с иным классификационным критерием «</w:t>
      </w:r>
      <w:proofErr w:type="spellStart"/>
      <w:r w:rsidRPr="00E347D0">
        <w:rPr>
          <w:rFonts w:eastAsiaTheme="minorHAnsi"/>
          <w:sz w:val="24"/>
          <w:szCs w:val="24"/>
          <w:lang w:eastAsia="en-US"/>
        </w:rPr>
        <w:t>mgi</w:t>
      </w:r>
      <w:proofErr w:type="spellEnd"/>
      <w:r w:rsidRPr="00E347D0">
        <w:rPr>
          <w:rFonts w:eastAsiaTheme="minorHAnsi"/>
          <w:sz w:val="24"/>
          <w:szCs w:val="24"/>
          <w:lang w:eastAsia="en-US"/>
        </w:rPr>
        <w:t>»,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молекулярно-</w:t>
      </w:r>
      <w:r w:rsidR="00C044EA" w:rsidRPr="00E347D0">
        <w:rPr>
          <w:rFonts w:eastAsiaTheme="minorHAnsi"/>
          <w:sz w:val="24"/>
          <w:szCs w:val="24"/>
          <w:lang w:eastAsia="en-US"/>
        </w:rPr>
        <w:t>генет</w:t>
      </w:r>
      <w:r w:rsidRPr="00E347D0">
        <w:rPr>
          <w:rFonts w:eastAsiaTheme="minorHAnsi"/>
          <w:sz w:val="24"/>
          <w:szCs w:val="24"/>
          <w:lang w:eastAsia="en-US"/>
        </w:rPr>
        <w:t xml:space="preserve">ических и/или </w:t>
      </w:r>
      <w:proofErr w:type="spellStart"/>
      <w:r w:rsidRPr="00E347D0">
        <w:rPr>
          <w:rFonts w:eastAsiaTheme="minorHAnsi"/>
          <w:sz w:val="24"/>
          <w:szCs w:val="24"/>
          <w:lang w:eastAsia="en-US"/>
        </w:rPr>
        <w:t>иммуногистохимических</w:t>
      </w:r>
      <w:proofErr w:type="spellEnd"/>
      <w:r w:rsidRPr="00E347D0">
        <w:rPr>
          <w:rFonts w:eastAsiaTheme="minorHAnsi"/>
          <w:sz w:val="24"/>
          <w:szCs w:val="24"/>
          <w:lang w:eastAsia="en-US"/>
        </w:rPr>
        <w:t xml:space="preserve"> исследований.</w:t>
      </w:r>
    </w:p>
    <w:p w14:paraId="7DF4030A" w14:textId="3845CB44" w:rsidR="00B0538C" w:rsidRPr="00E347D0" w:rsidRDefault="00933283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6.</w:t>
      </w:r>
      <w:r w:rsidR="008648D6" w:rsidRPr="00E347D0">
        <w:rPr>
          <w:rFonts w:eastAsiaTheme="minorHAnsi"/>
          <w:sz w:val="24"/>
          <w:szCs w:val="24"/>
          <w:lang w:eastAsia="en-US"/>
        </w:rPr>
        <w:t>3</w:t>
      </w:r>
      <w:r w:rsidRPr="00E347D0">
        <w:rPr>
          <w:rFonts w:eastAsiaTheme="minorHAnsi"/>
          <w:sz w:val="24"/>
          <w:szCs w:val="24"/>
          <w:lang w:eastAsia="en-US"/>
        </w:rPr>
        <w:t>.</w:t>
      </w:r>
      <w:r w:rsidR="004221F5" w:rsidRPr="00E347D0">
        <w:rPr>
          <w:rFonts w:eastAsiaTheme="minorHAnsi"/>
          <w:sz w:val="24"/>
          <w:szCs w:val="24"/>
          <w:lang w:eastAsia="en-US"/>
        </w:rPr>
        <w:t>10</w:t>
      </w:r>
      <w:r w:rsidRPr="00E347D0">
        <w:rPr>
          <w:rFonts w:eastAsiaTheme="minorHAnsi"/>
          <w:sz w:val="24"/>
          <w:szCs w:val="24"/>
          <w:lang w:eastAsia="en-US"/>
        </w:rPr>
        <w:t xml:space="preserve">. </w:t>
      </w:r>
      <w:r w:rsidR="00B0538C" w:rsidRPr="00E347D0">
        <w:rPr>
          <w:rFonts w:eastAsiaTheme="minorHAnsi"/>
          <w:sz w:val="24"/>
          <w:szCs w:val="24"/>
          <w:lang w:eastAsia="en-US"/>
        </w:rPr>
        <w:t xml:space="preserve">Отнесение к КСГ ds36.006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254AF" w:rsidRPr="00E347D0">
        <w:rPr>
          <w:rFonts w:eastAsiaTheme="minorHAnsi"/>
          <w:sz w:val="24"/>
          <w:szCs w:val="24"/>
          <w:lang w:eastAsia="en-US"/>
        </w:rPr>
        <w:t>хирургическое вмешательство</w:t>
      </w:r>
      <w:r w:rsidR="00B0538C" w:rsidRPr="00E347D0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p w14:paraId="7C20700B" w14:textId="7CD52659" w:rsidR="00767790" w:rsidRPr="00E347D0" w:rsidRDefault="00B548F4" w:rsidP="00E347D0">
      <w:pPr>
        <w:ind w:firstLine="567"/>
        <w:jc w:val="both"/>
        <w:rPr>
          <w:rFonts w:eastAsiaTheme="minorHAnsi"/>
          <w:b/>
          <w:color w:val="0070C0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6.</w:t>
      </w:r>
      <w:r w:rsidR="008648D6" w:rsidRPr="00E347D0">
        <w:rPr>
          <w:rFonts w:eastAsiaTheme="minorHAnsi"/>
          <w:sz w:val="24"/>
          <w:szCs w:val="24"/>
          <w:lang w:eastAsia="en-US"/>
        </w:rPr>
        <w:t>5</w:t>
      </w:r>
      <w:r w:rsidRPr="00E347D0">
        <w:rPr>
          <w:rFonts w:eastAsiaTheme="minorHAnsi"/>
          <w:sz w:val="24"/>
          <w:szCs w:val="24"/>
          <w:lang w:eastAsia="en-US"/>
        </w:rPr>
        <w:t xml:space="preserve">. </w:t>
      </w:r>
      <w:r w:rsidR="00345255" w:rsidRPr="00E347D0">
        <w:rPr>
          <w:rFonts w:eastAsiaTheme="minorHAnsi"/>
          <w:sz w:val="24"/>
          <w:szCs w:val="24"/>
          <w:lang w:eastAsia="en-US"/>
        </w:rPr>
        <w:t>Отнесение к КСГ ds36.004</w:t>
      </w:r>
      <w:r w:rsidR="004221F5" w:rsidRPr="00E347D0">
        <w:rPr>
          <w:rFonts w:eastAsiaTheme="minorHAnsi"/>
          <w:sz w:val="24"/>
          <w:szCs w:val="24"/>
          <w:lang w:eastAsia="en-US"/>
        </w:rPr>
        <w:t>.1- ds36.004.4</w:t>
      </w:r>
      <w:r w:rsidR="00345255" w:rsidRPr="00E347D0">
        <w:rPr>
          <w:rFonts w:eastAsiaTheme="minorHAnsi"/>
          <w:sz w:val="24"/>
          <w:szCs w:val="24"/>
          <w:lang w:eastAsia="en-US"/>
        </w:rPr>
        <w:t xml:space="preserve"> «Лечение с применением генно-инженерных биологических препаратов и селективных иммунодепрессантов</w:t>
      </w:r>
      <w:r w:rsidR="004221F5" w:rsidRPr="00E347D0">
        <w:rPr>
          <w:rFonts w:eastAsiaTheme="minorHAnsi"/>
          <w:sz w:val="24"/>
          <w:szCs w:val="24"/>
          <w:lang w:eastAsia="en-US"/>
        </w:rPr>
        <w:t xml:space="preserve"> (уровень 1-4)</w:t>
      </w:r>
      <w:r w:rsidR="00345255" w:rsidRPr="00E347D0">
        <w:rPr>
          <w:rFonts w:eastAsiaTheme="minorHAnsi"/>
          <w:sz w:val="24"/>
          <w:szCs w:val="24"/>
          <w:lang w:eastAsia="en-US"/>
        </w:rPr>
        <w:t>» осуществляется по коду МКБ 10, коду медицинской услуги в соответствии с Номенклатурой и МНН лекарственных препаратов.</w:t>
      </w:r>
      <w:r w:rsidR="000E6A60" w:rsidRPr="00E347D0">
        <w:rPr>
          <w:rFonts w:eastAsiaTheme="minorHAnsi"/>
          <w:sz w:val="24"/>
          <w:szCs w:val="24"/>
          <w:lang w:eastAsia="en-US"/>
        </w:rPr>
        <w:t xml:space="preserve"> </w:t>
      </w:r>
    </w:p>
    <w:p w14:paraId="03776197" w14:textId="6E85646C" w:rsidR="005D0CEA" w:rsidRPr="00E347D0" w:rsidRDefault="005D0CEA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bookmarkStart w:id="18" w:name="_Toc470793175"/>
      <w:bookmarkEnd w:id="15"/>
      <w:r w:rsidRPr="00E347D0">
        <w:rPr>
          <w:rFonts w:eastAsiaTheme="minorHAnsi" w:cstheme="majorBidi"/>
          <w:bCs/>
          <w:sz w:val="24"/>
          <w:szCs w:val="24"/>
          <w:lang w:eastAsia="en-US"/>
        </w:rPr>
        <w:t>6.</w:t>
      </w:r>
      <w:r w:rsidR="008648D6" w:rsidRPr="00E347D0">
        <w:rPr>
          <w:rFonts w:eastAsiaTheme="minorHAnsi" w:cstheme="majorBidi"/>
          <w:bCs/>
          <w:sz w:val="24"/>
          <w:szCs w:val="24"/>
          <w:lang w:eastAsia="en-US"/>
        </w:rPr>
        <w:t>6</w:t>
      </w:r>
      <w:r w:rsidRPr="00E347D0">
        <w:rPr>
          <w:rFonts w:eastAsiaTheme="minorHAnsi" w:cstheme="majorBidi"/>
          <w:bCs/>
          <w:sz w:val="24"/>
          <w:szCs w:val="24"/>
          <w:lang w:eastAsia="en-US"/>
        </w:rPr>
        <w:t xml:space="preserve">. </w:t>
      </w:r>
      <w:bookmarkEnd w:id="18"/>
      <w:r w:rsidRPr="00E347D0">
        <w:rPr>
          <w:rFonts w:eastAsia="Calibri" w:cs="Calibri"/>
          <w:sz w:val="24"/>
          <w:szCs w:val="24"/>
          <w:lang w:eastAsia="en-US"/>
        </w:rPr>
        <w:t xml:space="preserve">КСГ ds18.002.01- ds18.002.10 «Лекарственная терапия у пациентов, получающих диализ уровень (1 – 10)» включают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</w:t>
      </w:r>
      <w:proofErr w:type="spellStart"/>
      <w:r w:rsidRPr="00E347D0">
        <w:rPr>
          <w:rFonts w:eastAsia="Calibri" w:cs="Calibri"/>
          <w:sz w:val="24"/>
          <w:szCs w:val="24"/>
          <w:lang w:eastAsia="en-US"/>
        </w:rPr>
        <w:t>кальцимиметики</w:t>
      </w:r>
      <w:proofErr w:type="spellEnd"/>
      <w:r w:rsidRPr="00E347D0">
        <w:rPr>
          <w:rFonts w:eastAsia="Calibri" w:cs="Calibri"/>
          <w:sz w:val="24"/>
          <w:szCs w:val="24"/>
          <w:lang w:eastAsia="en-US"/>
        </w:rPr>
        <w:t xml:space="preserve">, препараты витамина Д и др.) и предъявляется к оплате за календарный месяц. </w:t>
      </w:r>
      <w:r w:rsidRPr="00E347D0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Pr="00E347D0">
        <w:rPr>
          <w:rFonts w:eastAsia="Calibri" w:cs="Calibri"/>
          <w:sz w:val="24"/>
          <w:szCs w:val="24"/>
          <w:lang w:eastAsia="en-US"/>
        </w:rPr>
        <w:t>ds18.002.01- ds18.002.10</w:t>
      </w:r>
      <w:r w:rsidRPr="00E347D0">
        <w:rPr>
          <w:rFonts w:eastAsiaTheme="minorHAnsi"/>
          <w:sz w:val="24"/>
          <w:szCs w:val="24"/>
          <w:lang w:eastAsia="en-US"/>
        </w:rPr>
        <w:t xml:space="preserve"> осуществляется по коду МКБ 10, коду медицинской услуги в соответствии с Номенклатурой и коду лекарственной терапии при диализе, учитывающий примененные лекарственные препараты в соответствии с МНН. </w:t>
      </w:r>
      <w:r w:rsidRPr="00E347D0">
        <w:rPr>
          <w:rFonts w:eastAsia="Calibri" w:cs="Calibri"/>
          <w:sz w:val="24"/>
          <w:szCs w:val="24"/>
          <w:lang w:eastAsia="en-US"/>
        </w:rPr>
        <w:t xml:space="preserve">Стоимость услуг диализа, с учетом количества фактически выполненных услуг, прибавляется в рамках одного случая лечения, по тарифам услуг, установленных в </w:t>
      </w:r>
      <w:r w:rsidR="00C73991" w:rsidRPr="00E347D0">
        <w:rPr>
          <w:rFonts w:eastAsia="Calibri" w:cs="Calibri"/>
          <w:b/>
          <w:sz w:val="24"/>
          <w:szCs w:val="24"/>
          <w:lang w:eastAsia="en-US"/>
        </w:rPr>
        <w:t>п</w:t>
      </w:r>
      <w:r w:rsidRPr="00E347D0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4E7C80" w:rsidRPr="00E347D0">
        <w:rPr>
          <w:rFonts w:eastAsia="Calibri" w:cs="Calibri"/>
          <w:b/>
          <w:sz w:val="24"/>
          <w:szCs w:val="24"/>
          <w:lang w:eastAsia="en-US"/>
        </w:rPr>
        <w:t>30</w:t>
      </w:r>
      <w:r w:rsidR="00BF2B3A" w:rsidRPr="00E347D0">
        <w:rPr>
          <w:rFonts w:eastAsia="Calibri" w:cs="Calibri"/>
          <w:sz w:val="24"/>
          <w:szCs w:val="24"/>
          <w:lang w:eastAsia="en-US"/>
        </w:rPr>
        <w:t xml:space="preserve"> </w:t>
      </w:r>
      <w:r w:rsidRPr="00E347D0">
        <w:rPr>
          <w:rFonts w:eastAsia="Calibri" w:cs="Calibri"/>
          <w:sz w:val="24"/>
          <w:szCs w:val="24"/>
          <w:lang w:eastAsia="en-US"/>
        </w:rPr>
        <w:t xml:space="preserve">к настоящему Тарифному соглашению. </w:t>
      </w:r>
    </w:p>
    <w:p w14:paraId="15E7A09F" w14:textId="4BFDEE3D" w:rsidR="005D0CEA" w:rsidRPr="00E347D0" w:rsidRDefault="008648D6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E347D0">
        <w:rPr>
          <w:rFonts w:eastAsia="Calibri" w:cs="Calibri"/>
          <w:sz w:val="24"/>
          <w:szCs w:val="24"/>
          <w:lang w:eastAsia="en-US"/>
        </w:rPr>
        <w:t>6.6</w:t>
      </w:r>
      <w:r w:rsidR="005D0CEA" w:rsidRPr="00E347D0">
        <w:rPr>
          <w:rFonts w:eastAsia="Calibri" w:cs="Calibri"/>
          <w:sz w:val="24"/>
          <w:szCs w:val="24"/>
          <w:lang w:eastAsia="en-US"/>
        </w:rPr>
        <w:t xml:space="preserve">.1. </w:t>
      </w:r>
      <w:bookmarkStart w:id="19" w:name="_Hlk533018367"/>
      <w:r w:rsidR="005D0CEA" w:rsidRPr="00E347D0">
        <w:rPr>
          <w:rFonts w:eastAsiaTheme="minorHAnsi"/>
          <w:sz w:val="24"/>
          <w:szCs w:val="24"/>
          <w:lang w:eastAsia="en-US"/>
        </w:rPr>
        <w:t xml:space="preserve"> К тарифам на услуги диализа не применяются поправочные коэффициенты.</w:t>
      </w:r>
      <w:bookmarkEnd w:id="19"/>
    </w:p>
    <w:p w14:paraId="7209A12A" w14:textId="69640639" w:rsidR="005D0CEA" w:rsidRPr="00E347D0" w:rsidRDefault="005D0CEA" w:rsidP="00E347D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E347D0">
        <w:rPr>
          <w:rFonts w:eastAsia="Calibri"/>
          <w:sz w:val="24"/>
          <w:szCs w:val="24"/>
          <w:lang w:eastAsia="en-US"/>
        </w:rPr>
        <w:t>6.</w:t>
      </w:r>
      <w:r w:rsidR="008648D6" w:rsidRPr="00E347D0">
        <w:rPr>
          <w:rFonts w:eastAsia="Calibri"/>
          <w:sz w:val="24"/>
          <w:szCs w:val="24"/>
          <w:lang w:eastAsia="en-US"/>
        </w:rPr>
        <w:t>6</w:t>
      </w:r>
      <w:r w:rsidRPr="00E347D0">
        <w:rPr>
          <w:rFonts w:eastAsia="Calibri"/>
          <w:sz w:val="24"/>
          <w:szCs w:val="24"/>
          <w:lang w:eastAsia="en-US"/>
        </w:rPr>
        <w:t>.2. Учитывая постоянный характер проводимого лечения, осуществляется ведение одной истории болезни стационарного больного в течение календарного года (в том числе и в случае ведения электронной истории болезни), несмотря на количество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  <w:r w:rsidRPr="00E347D0">
        <w:rPr>
          <w:rFonts w:eastAsia="Calibri" w:cs="Calibri"/>
          <w:sz w:val="24"/>
          <w:szCs w:val="24"/>
          <w:lang w:eastAsia="en-US"/>
        </w:rPr>
        <w:t xml:space="preserve"> За один отчётный месяц к оплате предъявляется не более одного случая лечения по тарифам КСГ ds18.002.01 - ds18.002.10.</w:t>
      </w:r>
    </w:p>
    <w:p w14:paraId="7678CB4E" w14:textId="34F465A6" w:rsidR="005D0CEA" w:rsidRPr="00E347D0" w:rsidRDefault="005D0CEA" w:rsidP="00E347D0">
      <w:pPr>
        <w:ind w:firstLine="720"/>
        <w:jc w:val="both"/>
        <w:rPr>
          <w:rFonts w:eastAsiaTheme="minorHAnsi"/>
          <w:iCs/>
          <w:sz w:val="24"/>
          <w:szCs w:val="24"/>
          <w:lang w:eastAsia="en-US"/>
        </w:rPr>
      </w:pPr>
      <w:r w:rsidRPr="00E347D0">
        <w:rPr>
          <w:rFonts w:eastAsiaTheme="minorHAnsi"/>
          <w:iCs/>
          <w:sz w:val="24"/>
          <w:szCs w:val="24"/>
          <w:lang w:eastAsia="en-US"/>
        </w:rPr>
        <w:t>6.</w:t>
      </w:r>
      <w:r w:rsidR="008648D6" w:rsidRPr="00E347D0">
        <w:rPr>
          <w:rFonts w:eastAsiaTheme="minorHAnsi"/>
          <w:iCs/>
          <w:sz w:val="24"/>
          <w:szCs w:val="24"/>
          <w:lang w:eastAsia="en-US"/>
        </w:rPr>
        <w:t>6</w:t>
      </w:r>
      <w:r w:rsidRPr="00E347D0">
        <w:rPr>
          <w:rFonts w:eastAsiaTheme="minorHAnsi"/>
          <w:iCs/>
          <w:sz w:val="24"/>
          <w:szCs w:val="24"/>
          <w:lang w:eastAsia="en-US"/>
        </w:rPr>
        <w:t xml:space="preserve">.3. В один срок лечения к оплате предъявляется не более одного случая клинико-статистической группы заболеваний, за исключением </w:t>
      </w:r>
      <w:r w:rsidRPr="00E347D0">
        <w:rPr>
          <w:rFonts w:eastAsia="Calibri" w:cs="Calibri"/>
          <w:iCs/>
          <w:sz w:val="24"/>
          <w:szCs w:val="24"/>
          <w:lang w:eastAsia="en-US"/>
        </w:rPr>
        <w:t>КСГ ds18.002.01 - ds18.002.10 «Лекарственная терапия у пациентов, получающих диализ уровень (1 – 10)»</w:t>
      </w:r>
      <w:r w:rsidRPr="00E347D0">
        <w:rPr>
          <w:rFonts w:eastAsiaTheme="minorHAnsi"/>
          <w:iCs/>
          <w:sz w:val="24"/>
          <w:szCs w:val="24"/>
          <w:lang w:eastAsia="en-US"/>
        </w:rPr>
        <w:t xml:space="preserve">. </w:t>
      </w:r>
    </w:p>
    <w:p w14:paraId="131C63B4" w14:textId="61F9738D" w:rsidR="005D0CEA" w:rsidRPr="00E347D0" w:rsidRDefault="005D0CEA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="Calibri" w:cs="Calibri"/>
          <w:sz w:val="24"/>
          <w:szCs w:val="24"/>
          <w:lang w:eastAsia="en-US"/>
        </w:rPr>
        <w:t>6.</w:t>
      </w:r>
      <w:r w:rsidR="008648D6" w:rsidRPr="00E347D0">
        <w:rPr>
          <w:rFonts w:eastAsia="Calibri" w:cs="Calibri"/>
          <w:sz w:val="24"/>
          <w:szCs w:val="24"/>
          <w:lang w:eastAsia="en-US"/>
        </w:rPr>
        <w:t>6</w:t>
      </w:r>
      <w:r w:rsidRPr="00E347D0">
        <w:rPr>
          <w:rFonts w:eastAsia="Calibri" w:cs="Calibri"/>
          <w:sz w:val="24"/>
          <w:szCs w:val="24"/>
          <w:lang w:eastAsia="en-US"/>
        </w:rPr>
        <w:t>.4. Пересечения сроков лечения в круглосуточном стационаре с периодом лечения в дневном стационаре по КСГ ds18.002.01 - ds18.002.10, допускается. В случае нахождения пациента в круглосуточном стационаре в период лечения в дневном стационаре по КСГ ds18.002.01 - ds18.002.10, случай КСГ «Лекарственная терапия у пациентов, получающих диализ уровень (1 – 10)» должен быть завершён датой оказания последней услуги диализа в отчетном месяце. При этом предъявление к оплате законченного случая по КСГ ds18.002.01 - ds18.002.10 и услуг диализа осуществляется в соответствии с изложенными в настоящем пункте правилами</w:t>
      </w:r>
      <w:r w:rsidRPr="00E347D0">
        <w:rPr>
          <w:rFonts w:eastAsiaTheme="minorHAnsi"/>
          <w:sz w:val="24"/>
          <w:szCs w:val="24"/>
          <w:lang w:eastAsia="en-US"/>
        </w:rPr>
        <w:t xml:space="preserve">. </w:t>
      </w:r>
    </w:p>
    <w:p w14:paraId="39D2DCE3" w14:textId="69DF35AB" w:rsidR="00224D85" w:rsidRPr="00E347D0" w:rsidRDefault="00224D85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6.7 Учитывая длительное лечение противовирусным препаратом-ингибиторов проникновения HBV и HDV в клетку (48 недель) при хроническом вирусном гепатите B с дельта-агентом, осуществляется ведение одной истории болезни стационарного больного (с момента начала введения препарата до последнего введения). За единицу объема в условиях дневного стационара принимается один месяц лечения. За один отчётный месяц к оплате предъявляется не более одного случая лечения по тарифу КСГ ds12.001.2 Вирусный гепатит B хронический, лекарственная терапия (уровень 2).</w:t>
      </w:r>
    </w:p>
    <w:p w14:paraId="3D30F8E7" w14:textId="77777777" w:rsidR="00F56954" w:rsidRPr="00E347D0" w:rsidRDefault="00F5695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6765C9C" w14:textId="69C6B192" w:rsidR="00F56954" w:rsidRPr="00E347D0" w:rsidRDefault="00F56954" w:rsidP="00E347D0">
      <w:pPr>
        <w:jc w:val="center"/>
        <w:rPr>
          <w:rFonts w:eastAsiaTheme="minorHAnsi"/>
          <w:b/>
          <w:sz w:val="24"/>
          <w:szCs w:val="24"/>
          <w:lang w:eastAsia="en-US"/>
        </w:rPr>
      </w:pPr>
      <w:r w:rsidRPr="00E347D0">
        <w:rPr>
          <w:rFonts w:eastAsiaTheme="minorHAnsi"/>
          <w:b/>
          <w:sz w:val="24"/>
          <w:szCs w:val="24"/>
          <w:lang w:eastAsia="en-US"/>
        </w:rPr>
        <w:t>7.</w:t>
      </w:r>
      <w:r w:rsidRPr="00E347D0">
        <w:rPr>
          <w:rFonts w:eastAsiaTheme="minorHAnsi"/>
          <w:sz w:val="24"/>
          <w:szCs w:val="24"/>
          <w:lang w:eastAsia="en-US"/>
        </w:rPr>
        <w:t xml:space="preserve"> </w:t>
      </w:r>
      <w:r w:rsidRPr="00E347D0">
        <w:rPr>
          <w:rFonts w:eastAsiaTheme="minorHAnsi"/>
          <w:b/>
          <w:sz w:val="24"/>
          <w:szCs w:val="24"/>
          <w:lang w:eastAsia="en-US"/>
        </w:rPr>
        <w:t>Оплата случаев лечения по профилю «Медицинская реабилитация»</w:t>
      </w:r>
    </w:p>
    <w:p w14:paraId="1AC98F76" w14:textId="77777777" w:rsidR="00F56954" w:rsidRPr="00E347D0" w:rsidRDefault="00F5695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43C306E" w14:textId="76D84093" w:rsidR="00F56954" w:rsidRPr="00E347D0" w:rsidRDefault="00F56954" w:rsidP="00E347D0">
      <w:pPr>
        <w:ind w:firstLine="720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E347D0">
        <w:rPr>
          <w:sz w:val="24"/>
          <w:szCs w:val="24"/>
        </w:rPr>
        <w:t>7.1.Для КСГ ds</w:t>
      </w:r>
      <w:r w:rsidRPr="00E347D0">
        <w:rPr>
          <w:rFonts w:eastAsia="Calibri"/>
          <w:sz w:val="24"/>
          <w:szCs w:val="24"/>
        </w:rPr>
        <w:t xml:space="preserve">37.001-ds37.008 </w:t>
      </w:r>
      <w:r w:rsidRPr="00E347D0">
        <w:rPr>
          <w:sz w:val="24"/>
          <w:szCs w:val="24"/>
        </w:rPr>
        <w:t>критерием для определения индивидуальной маршрутизации пациента служит оценка состояния</w:t>
      </w:r>
      <w:r w:rsidRPr="00E347D0">
        <w:rPr>
          <w:sz w:val="24"/>
        </w:rPr>
        <w:t xml:space="preserve"> по Шкале Реабилитационной Маршрутизации (ШРМ). Медицинскую реабилитацию в условиях дневного стационара пациент получает при оценке 2-3 по ШРМ. Состояние пациента по ШРМ оценивается при поступлении в дневной стационар по максимально выраженному признаку, применима как для взрослых, так и детей. Шкала реабилитационной маршрутизации (ШРМ) представлена в порядке организации медицинской реабилитации взрослых, утвержденном приказом Минздрава России от 31.07.2020 № 788н. </w:t>
      </w:r>
    </w:p>
    <w:p w14:paraId="041AB3AC" w14:textId="613238EB" w:rsidR="00F56954" w:rsidRPr="00E347D0" w:rsidRDefault="00F56954" w:rsidP="00E347D0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7.1.2.Критерием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При средней и легкой степени тяжести указанных заболеваний ребенок получает медицинскую реабилитацию в условиях дневного стационара.</w:t>
      </w:r>
    </w:p>
    <w:p w14:paraId="0F6B7A72" w14:textId="5EBE7067" w:rsidR="00F56954" w:rsidRPr="00E347D0" w:rsidRDefault="00F56954" w:rsidP="00E347D0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7.1.3.КСГ ds37.013 «Медицинская реабилитация после </w:t>
      </w:r>
      <w:proofErr w:type="spellStart"/>
      <w:r w:rsidRPr="00E347D0">
        <w:rPr>
          <w:rFonts w:eastAsiaTheme="minorHAnsi"/>
          <w:sz w:val="24"/>
          <w:szCs w:val="24"/>
          <w:lang w:eastAsia="en-US"/>
        </w:rPr>
        <w:t>онкоортопедических</w:t>
      </w:r>
      <w:proofErr w:type="spellEnd"/>
      <w:r w:rsidRPr="00E347D0">
        <w:rPr>
          <w:rFonts w:eastAsiaTheme="minorHAnsi"/>
          <w:sz w:val="24"/>
          <w:szCs w:val="24"/>
          <w:lang w:eastAsia="en-US"/>
        </w:rPr>
        <w:t xml:space="preserve"> операций» и ds37.014 «Медицинская реабилитация по поводу </w:t>
      </w:r>
      <w:proofErr w:type="spellStart"/>
      <w:r w:rsidRPr="00E347D0">
        <w:rPr>
          <w:rFonts w:eastAsiaTheme="minorHAnsi"/>
          <w:sz w:val="24"/>
          <w:szCs w:val="24"/>
          <w:lang w:eastAsia="en-US"/>
        </w:rPr>
        <w:t>постмастэктомического</w:t>
      </w:r>
      <w:proofErr w:type="spellEnd"/>
      <w:r w:rsidRPr="00E347D0">
        <w:rPr>
          <w:rFonts w:eastAsiaTheme="minorHAnsi"/>
          <w:sz w:val="24"/>
          <w:szCs w:val="24"/>
          <w:lang w:eastAsia="en-US"/>
        </w:rPr>
        <w:t xml:space="preserve"> синдрома в онкологии» формируются по соответствующему коду МКБ 10 в сочетании с медицинской услугой B05.027.001 «Услуги по медицинской</w:t>
      </w:r>
      <w:proofErr w:type="gramStart"/>
      <w:r w:rsidRPr="00E347D0">
        <w:rPr>
          <w:rFonts w:eastAsiaTheme="minorHAnsi"/>
          <w:sz w:val="24"/>
          <w:szCs w:val="24"/>
          <w:lang w:eastAsia="en-US"/>
        </w:rPr>
        <w:t>7</w:t>
      </w:r>
      <w:proofErr w:type="gramEnd"/>
      <w:r w:rsidRPr="00E347D0">
        <w:rPr>
          <w:rFonts w:eastAsiaTheme="minorHAnsi"/>
          <w:sz w:val="24"/>
          <w:szCs w:val="24"/>
          <w:lang w:eastAsia="en-US"/>
        </w:rPr>
        <w:t>. реабилитации пациента, перенесшего операцию по поводу онкологического заболевания».</w:t>
      </w:r>
    </w:p>
    <w:p w14:paraId="419157AA" w14:textId="0785EC27" w:rsidR="00F56954" w:rsidRPr="00E347D0" w:rsidRDefault="00F56954" w:rsidP="00E347D0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>7.1.4.КСГ для случаев медицинской реабилитации пациентов, перенесших коронавирусную инфекцию COVID-19, формируются по коду иного классификационного критерия «rb2cov»–«rb3cov», отражающего признак перенесенной коронавирусной инфекции COVID-19, а также оценку по ШРМ (2-3 баллов соответственно).</w:t>
      </w:r>
    </w:p>
    <w:p w14:paraId="4329A750" w14:textId="6F18463D" w:rsidR="007E7569" w:rsidRPr="00E347D0" w:rsidRDefault="00F56954" w:rsidP="00E347D0">
      <w:pPr>
        <w:keepNext/>
        <w:keepLines/>
        <w:spacing w:before="200" w:line="276" w:lineRule="auto"/>
        <w:ind w:firstLine="709"/>
        <w:jc w:val="center"/>
        <w:outlineLvl w:val="2"/>
        <w:rPr>
          <w:rFonts w:eastAsiaTheme="minorHAnsi" w:cstheme="majorBidi"/>
          <w:bCs/>
          <w:sz w:val="24"/>
          <w:szCs w:val="24"/>
          <w:lang w:eastAsia="en-US"/>
        </w:rPr>
      </w:pPr>
      <w:r w:rsidRPr="00E347D0">
        <w:rPr>
          <w:rFonts w:eastAsiaTheme="minorHAnsi" w:cstheme="majorBidi"/>
          <w:b/>
          <w:bCs/>
          <w:sz w:val="24"/>
          <w:szCs w:val="24"/>
          <w:lang w:eastAsia="en-US"/>
        </w:rPr>
        <w:t>8</w:t>
      </w:r>
      <w:r w:rsidR="000070B5" w:rsidRPr="00E347D0">
        <w:rPr>
          <w:rFonts w:eastAsiaTheme="minorHAnsi" w:cstheme="majorBidi"/>
          <w:b/>
          <w:bCs/>
          <w:sz w:val="24"/>
          <w:szCs w:val="24"/>
          <w:lang w:eastAsia="en-US"/>
        </w:rPr>
        <w:t xml:space="preserve">. </w:t>
      </w:r>
      <w:r w:rsidR="007E7569" w:rsidRPr="00E347D0">
        <w:rPr>
          <w:rFonts w:eastAsiaTheme="minorHAnsi" w:cstheme="majorBidi"/>
          <w:b/>
          <w:bCs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 в условиях дневного стационара</w:t>
      </w:r>
    </w:p>
    <w:p w14:paraId="3004875F" w14:textId="77777777" w:rsidR="007E7569" w:rsidRPr="00E347D0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7.1. </w:t>
      </w:r>
      <w:r w:rsidR="007E7569" w:rsidRPr="00E347D0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38CA2326" w14:textId="77777777" w:rsidR="007E7569" w:rsidRPr="00E347D0" w:rsidRDefault="00B548F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E347D0">
        <w:rPr>
          <w:rFonts w:eastAsiaTheme="minorHAnsi"/>
          <w:sz w:val="24"/>
          <w:szCs w:val="24"/>
          <w:lang w:eastAsia="en-US"/>
        </w:rPr>
        <w:t xml:space="preserve">7.2. </w:t>
      </w:r>
      <w:r w:rsidR="007E7569" w:rsidRPr="00E347D0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1A7B2A" w:rsidRPr="00E347D0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7E7569" w:rsidRPr="00E347D0">
        <w:rPr>
          <w:rFonts w:eastAsiaTheme="minorHAnsi"/>
          <w:sz w:val="24"/>
          <w:szCs w:val="24"/>
          <w:lang w:eastAsia="en-US"/>
        </w:rPr>
        <w:t>КСГ.</w:t>
      </w:r>
    </w:p>
    <w:p w14:paraId="7AE04A86" w14:textId="77777777" w:rsidR="00F56954" w:rsidRPr="00E347D0" w:rsidRDefault="00F56954" w:rsidP="00E347D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F4862ED" w14:textId="0063BF3C" w:rsidR="00F56954" w:rsidRPr="00E347D0" w:rsidRDefault="00F56954" w:rsidP="00E347D0">
      <w:pPr>
        <w:jc w:val="center"/>
        <w:rPr>
          <w:rFonts w:eastAsiaTheme="minorHAnsi"/>
          <w:b/>
          <w:sz w:val="24"/>
          <w:szCs w:val="24"/>
        </w:rPr>
      </w:pPr>
      <w:r w:rsidRPr="00E347D0">
        <w:rPr>
          <w:rFonts w:eastAsiaTheme="minorHAnsi"/>
          <w:b/>
          <w:sz w:val="24"/>
          <w:szCs w:val="24"/>
        </w:rPr>
        <w:t xml:space="preserve">9. </w:t>
      </w:r>
      <w:r w:rsidR="00AE6293" w:rsidRPr="00E347D0">
        <w:rPr>
          <w:rFonts w:eastAsiaTheme="minorHAnsi"/>
          <w:b/>
          <w:sz w:val="24"/>
          <w:szCs w:val="24"/>
        </w:rPr>
        <w:t>Условия п</w:t>
      </w:r>
      <w:r w:rsidRPr="00E347D0">
        <w:rPr>
          <w:rFonts w:eastAsiaTheme="minorHAnsi"/>
          <w:b/>
          <w:sz w:val="24"/>
          <w:szCs w:val="24"/>
        </w:rPr>
        <w:t>олучени</w:t>
      </w:r>
      <w:r w:rsidR="00AE6293" w:rsidRPr="00E347D0">
        <w:rPr>
          <w:rFonts w:eastAsiaTheme="minorHAnsi"/>
          <w:b/>
          <w:sz w:val="24"/>
          <w:szCs w:val="24"/>
        </w:rPr>
        <w:t>я</w:t>
      </w:r>
      <w:r w:rsidRPr="00E347D0">
        <w:rPr>
          <w:rFonts w:eastAsiaTheme="minorHAnsi"/>
          <w:b/>
          <w:sz w:val="24"/>
          <w:szCs w:val="24"/>
        </w:rPr>
        <w:t xml:space="preserve"> плановой медицинской помощи по направлениям</w:t>
      </w:r>
    </w:p>
    <w:p w14:paraId="4707FE75" w14:textId="51996A2E" w:rsidR="00F56954" w:rsidRPr="00E347D0" w:rsidRDefault="00F56954" w:rsidP="00E347D0">
      <w:pPr>
        <w:jc w:val="center"/>
        <w:rPr>
          <w:rFonts w:eastAsiaTheme="minorHAnsi"/>
          <w:b/>
          <w:sz w:val="24"/>
          <w:szCs w:val="24"/>
        </w:rPr>
      </w:pPr>
      <w:r w:rsidRPr="00E347D0">
        <w:rPr>
          <w:rFonts w:eastAsiaTheme="minorHAnsi"/>
          <w:b/>
          <w:sz w:val="24"/>
          <w:szCs w:val="24"/>
        </w:rPr>
        <w:t xml:space="preserve"> </w:t>
      </w:r>
      <w:r w:rsidR="00AE6293" w:rsidRPr="00E347D0">
        <w:rPr>
          <w:rFonts w:eastAsiaTheme="minorHAnsi"/>
          <w:b/>
          <w:sz w:val="24"/>
          <w:szCs w:val="24"/>
        </w:rPr>
        <w:t>в медицинские</w:t>
      </w:r>
      <w:r w:rsidRPr="00E347D0">
        <w:rPr>
          <w:rFonts w:eastAsiaTheme="minorHAnsi"/>
          <w:b/>
          <w:sz w:val="24"/>
          <w:szCs w:val="24"/>
        </w:rPr>
        <w:t xml:space="preserve"> организации </w:t>
      </w:r>
      <w:r w:rsidR="00AE6293" w:rsidRPr="00E347D0">
        <w:rPr>
          <w:rFonts w:eastAsiaTheme="minorHAnsi"/>
          <w:b/>
          <w:sz w:val="24"/>
          <w:szCs w:val="24"/>
        </w:rPr>
        <w:t>на территории ХМАО-Югры и за пределами ХМАО-Югры</w:t>
      </w:r>
    </w:p>
    <w:p w14:paraId="058B5216" w14:textId="77777777" w:rsidR="00AE6293" w:rsidRPr="00E347D0" w:rsidRDefault="00AE6293" w:rsidP="00E347D0">
      <w:pPr>
        <w:ind w:firstLine="540"/>
        <w:jc w:val="both"/>
        <w:rPr>
          <w:color w:val="000000" w:themeColor="text1"/>
          <w:sz w:val="24"/>
          <w:szCs w:val="24"/>
        </w:rPr>
      </w:pPr>
    </w:p>
    <w:p w14:paraId="5F4ACCD4" w14:textId="77777777" w:rsidR="00AE6293" w:rsidRPr="00E347D0" w:rsidRDefault="00AE6293" w:rsidP="00E347D0">
      <w:pPr>
        <w:ind w:firstLine="540"/>
        <w:jc w:val="both"/>
        <w:rPr>
          <w:color w:val="000000" w:themeColor="text1"/>
          <w:sz w:val="24"/>
          <w:szCs w:val="24"/>
        </w:rPr>
      </w:pPr>
      <w:r w:rsidRPr="00E347D0">
        <w:rPr>
          <w:color w:val="000000" w:themeColor="text1"/>
          <w:sz w:val="24"/>
          <w:szCs w:val="24"/>
        </w:rPr>
        <w:t>Включение случая оказания медицинской помощи в реестр 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Федерации, в том числе порядками оказания медицинской помощи и стандартами медицинской помощи, по тарифам соответствующего уровня оказания медицинской помощи, предусмотренного настоящим Тарифным соглашением. МО – исполнитель, не имеющая прикрепленного населения, либо при оказании медицинских услуг пациенту, прикрепленному к иной медицинской организации, включает объем оказанной помощи в реестр медицинской помощи, при наличии направления от лечащего врача МО, к которой прикреплен пациент и в настоящее время проходит диагностику и лечение в рамках оказания первичной медико-санитарной помощи или специализированной 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(за исключением скорой медицинской помощи, медицинской помощи оказанной в экстренной и неотложной форме, медицинской помощи, оказанной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Югры).</w:t>
      </w:r>
    </w:p>
    <w:p w14:paraId="09980233" w14:textId="0CC4A707" w:rsidR="00F56954" w:rsidRPr="00E347D0" w:rsidRDefault="00F56954" w:rsidP="00E347D0">
      <w:pPr>
        <w:jc w:val="center"/>
        <w:rPr>
          <w:rFonts w:eastAsiaTheme="minorHAnsi"/>
          <w:sz w:val="24"/>
          <w:szCs w:val="24"/>
          <w:lang w:eastAsia="en-US"/>
        </w:rPr>
      </w:pPr>
    </w:p>
    <w:p w14:paraId="5DAF476F" w14:textId="77777777" w:rsidR="00737352" w:rsidRPr="00E347D0" w:rsidRDefault="00737352" w:rsidP="00E347D0">
      <w:pPr>
        <w:jc w:val="center"/>
        <w:rPr>
          <w:bCs/>
          <w:sz w:val="24"/>
          <w:szCs w:val="24"/>
        </w:rPr>
      </w:pPr>
    </w:p>
    <w:p w14:paraId="6083B739" w14:textId="331ABFC2" w:rsidR="0090643A" w:rsidRPr="00E347D0" w:rsidRDefault="0090643A" w:rsidP="00E347D0">
      <w:pPr>
        <w:jc w:val="center"/>
        <w:rPr>
          <w:bCs/>
          <w:sz w:val="24"/>
          <w:szCs w:val="24"/>
        </w:rPr>
      </w:pPr>
      <w:r w:rsidRPr="00E347D0">
        <w:rPr>
          <w:bCs/>
          <w:sz w:val="24"/>
          <w:szCs w:val="24"/>
        </w:rPr>
        <w:t>Подписи сторон:</w:t>
      </w:r>
    </w:p>
    <w:p w14:paraId="3818F008" w14:textId="77777777" w:rsidR="0090643A" w:rsidRPr="00E347D0" w:rsidRDefault="0090643A" w:rsidP="00E347D0">
      <w:pPr>
        <w:contextualSpacing/>
        <w:jc w:val="both"/>
        <w:rPr>
          <w:b/>
          <w:sz w:val="24"/>
          <w:szCs w:val="24"/>
        </w:rPr>
      </w:pPr>
    </w:p>
    <w:p w14:paraId="2FBD3315" w14:textId="77777777" w:rsidR="002A6053" w:rsidRPr="00E347D0" w:rsidRDefault="0090643A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 xml:space="preserve">Директор </w:t>
      </w:r>
    </w:p>
    <w:p w14:paraId="085D6DBF" w14:textId="77777777" w:rsidR="0090643A" w:rsidRPr="00E347D0" w:rsidRDefault="0090643A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>Департамента здравоохранения</w:t>
      </w:r>
    </w:p>
    <w:p w14:paraId="0347E5F2" w14:textId="03743186" w:rsidR="0090643A" w:rsidRPr="00E347D0" w:rsidRDefault="0090643A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 xml:space="preserve">Ханты-Мансийского автономного округа – Югры    </w:t>
      </w:r>
      <w:r w:rsidR="00A50AE7" w:rsidRPr="00E347D0">
        <w:rPr>
          <w:sz w:val="28"/>
          <w:szCs w:val="28"/>
        </w:rPr>
        <w:t xml:space="preserve">            </w:t>
      </w:r>
      <w:r w:rsidR="00CF30A3" w:rsidRPr="00E347D0">
        <w:rPr>
          <w:sz w:val="28"/>
          <w:szCs w:val="28"/>
        </w:rPr>
        <w:t xml:space="preserve">        </w:t>
      </w:r>
      <w:r w:rsidR="00A50AE7" w:rsidRPr="00E347D0">
        <w:rPr>
          <w:sz w:val="28"/>
          <w:szCs w:val="28"/>
        </w:rPr>
        <w:t xml:space="preserve">            </w:t>
      </w:r>
      <w:r w:rsidRPr="00E347D0">
        <w:rPr>
          <w:sz w:val="24"/>
          <w:szCs w:val="24"/>
        </w:rPr>
        <w:t xml:space="preserve">     </w:t>
      </w:r>
      <w:r w:rsidR="002A6053" w:rsidRPr="00E347D0">
        <w:rPr>
          <w:sz w:val="24"/>
          <w:szCs w:val="24"/>
        </w:rPr>
        <w:t xml:space="preserve">   </w:t>
      </w:r>
      <w:r w:rsidRPr="00E347D0">
        <w:rPr>
          <w:sz w:val="24"/>
          <w:szCs w:val="24"/>
        </w:rPr>
        <w:t>А.А. Добровольский</w:t>
      </w:r>
    </w:p>
    <w:p w14:paraId="784D392C" w14:textId="77777777" w:rsidR="0090643A" w:rsidRPr="00E347D0" w:rsidRDefault="0090643A" w:rsidP="00E347D0">
      <w:pPr>
        <w:contextualSpacing/>
        <w:jc w:val="both"/>
        <w:rPr>
          <w:sz w:val="24"/>
          <w:szCs w:val="24"/>
        </w:rPr>
      </w:pPr>
    </w:p>
    <w:p w14:paraId="45973909" w14:textId="57567312" w:rsidR="002A6053" w:rsidRPr="00E347D0" w:rsidRDefault="002A6053" w:rsidP="00E347D0">
      <w:pPr>
        <w:contextualSpacing/>
        <w:jc w:val="both"/>
        <w:rPr>
          <w:sz w:val="24"/>
          <w:szCs w:val="24"/>
        </w:rPr>
      </w:pPr>
    </w:p>
    <w:p w14:paraId="2A895D6C" w14:textId="77777777" w:rsidR="004A3ABD" w:rsidRPr="00E347D0" w:rsidRDefault="004A3ABD" w:rsidP="00E347D0">
      <w:pPr>
        <w:contextualSpacing/>
        <w:jc w:val="both"/>
        <w:rPr>
          <w:sz w:val="24"/>
          <w:szCs w:val="24"/>
        </w:rPr>
      </w:pPr>
    </w:p>
    <w:p w14:paraId="232A0C14" w14:textId="77777777" w:rsidR="000B55F6" w:rsidRPr="00E347D0" w:rsidRDefault="000B55F6" w:rsidP="00E347D0">
      <w:pPr>
        <w:contextualSpacing/>
        <w:jc w:val="both"/>
        <w:rPr>
          <w:sz w:val="24"/>
          <w:szCs w:val="24"/>
        </w:rPr>
      </w:pPr>
    </w:p>
    <w:p w14:paraId="5C021F94" w14:textId="77777777" w:rsidR="001555D6" w:rsidRPr="001555D6" w:rsidRDefault="001555D6" w:rsidP="001555D6">
      <w:pPr>
        <w:contextualSpacing/>
        <w:jc w:val="both"/>
        <w:rPr>
          <w:sz w:val="24"/>
          <w:szCs w:val="24"/>
        </w:rPr>
      </w:pPr>
      <w:r w:rsidRPr="001555D6">
        <w:rPr>
          <w:sz w:val="24"/>
          <w:szCs w:val="24"/>
        </w:rPr>
        <w:t>Первый заместитель директора</w:t>
      </w:r>
    </w:p>
    <w:p w14:paraId="58824BE1" w14:textId="77777777" w:rsidR="001555D6" w:rsidRPr="001555D6" w:rsidRDefault="001555D6" w:rsidP="001555D6">
      <w:pPr>
        <w:contextualSpacing/>
        <w:jc w:val="both"/>
        <w:rPr>
          <w:sz w:val="24"/>
          <w:szCs w:val="24"/>
        </w:rPr>
      </w:pPr>
      <w:r w:rsidRPr="001555D6">
        <w:rPr>
          <w:sz w:val="24"/>
          <w:szCs w:val="24"/>
        </w:rPr>
        <w:t>Территориального фонда</w:t>
      </w:r>
    </w:p>
    <w:p w14:paraId="19A5CBC9" w14:textId="77777777" w:rsidR="001555D6" w:rsidRPr="001555D6" w:rsidRDefault="001555D6" w:rsidP="001555D6">
      <w:pPr>
        <w:contextualSpacing/>
        <w:jc w:val="both"/>
        <w:rPr>
          <w:sz w:val="24"/>
          <w:szCs w:val="24"/>
        </w:rPr>
      </w:pPr>
      <w:r w:rsidRPr="001555D6">
        <w:rPr>
          <w:sz w:val="24"/>
          <w:szCs w:val="24"/>
        </w:rPr>
        <w:t xml:space="preserve">обязательного медицинского страхования </w:t>
      </w:r>
    </w:p>
    <w:p w14:paraId="088797B8" w14:textId="6E309CD0" w:rsidR="001555D6" w:rsidRPr="001555D6" w:rsidRDefault="001555D6" w:rsidP="001555D6">
      <w:pPr>
        <w:contextualSpacing/>
        <w:jc w:val="both"/>
        <w:rPr>
          <w:sz w:val="24"/>
          <w:szCs w:val="24"/>
        </w:rPr>
      </w:pPr>
      <w:r w:rsidRPr="001555D6">
        <w:rPr>
          <w:sz w:val="24"/>
          <w:szCs w:val="24"/>
        </w:rPr>
        <w:t xml:space="preserve">Ханты-Мансийского автономного округа – Югры               </w:t>
      </w:r>
      <w:r>
        <w:rPr>
          <w:sz w:val="24"/>
          <w:szCs w:val="24"/>
        </w:rPr>
        <w:t xml:space="preserve">                         </w:t>
      </w:r>
      <w:r w:rsidRPr="001555D6">
        <w:rPr>
          <w:sz w:val="24"/>
          <w:szCs w:val="24"/>
        </w:rPr>
        <w:t xml:space="preserve">                     В.А. Смирнов</w:t>
      </w:r>
    </w:p>
    <w:p w14:paraId="73CC7A68" w14:textId="1F1E1B08" w:rsidR="0090643A" w:rsidRPr="00E347D0" w:rsidRDefault="0090643A" w:rsidP="00E347D0">
      <w:pPr>
        <w:contextualSpacing/>
        <w:jc w:val="both"/>
        <w:rPr>
          <w:sz w:val="24"/>
          <w:szCs w:val="24"/>
        </w:rPr>
      </w:pPr>
    </w:p>
    <w:p w14:paraId="60FFCB7C" w14:textId="77777777" w:rsidR="000B55F6" w:rsidRPr="00E347D0" w:rsidRDefault="000B55F6" w:rsidP="00E347D0">
      <w:pPr>
        <w:contextualSpacing/>
        <w:jc w:val="both"/>
        <w:rPr>
          <w:sz w:val="24"/>
          <w:szCs w:val="24"/>
        </w:rPr>
      </w:pPr>
    </w:p>
    <w:p w14:paraId="6B949A6D" w14:textId="77777777" w:rsidR="00A50AE7" w:rsidRPr="00E347D0" w:rsidRDefault="00A50AE7" w:rsidP="00E347D0">
      <w:pPr>
        <w:contextualSpacing/>
        <w:jc w:val="both"/>
        <w:rPr>
          <w:sz w:val="24"/>
          <w:szCs w:val="24"/>
        </w:rPr>
      </w:pPr>
    </w:p>
    <w:p w14:paraId="0680E750" w14:textId="77777777" w:rsidR="002A6053" w:rsidRPr="00E347D0" w:rsidRDefault="005D716E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>Д</w:t>
      </w:r>
      <w:r w:rsidR="0090643A" w:rsidRPr="00E347D0">
        <w:rPr>
          <w:sz w:val="24"/>
          <w:szCs w:val="24"/>
        </w:rPr>
        <w:t>иректор</w:t>
      </w:r>
      <w:r w:rsidRPr="00E347D0">
        <w:rPr>
          <w:sz w:val="24"/>
          <w:szCs w:val="24"/>
        </w:rPr>
        <w:t xml:space="preserve"> </w:t>
      </w:r>
    </w:p>
    <w:p w14:paraId="1A36A189" w14:textId="77777777" w:rsidR="002A6053" w:rsidRPr="00E347D0" w:rsidRDefault="005D716E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>филиала ООО</w:t>
      </w:r>
      <w:r w:rsidR="002A6053" w:rsidRPr="00E347D0">
        <w:rPr>
          <w:sz w:val="24"/>
          <w:szCs w:val="24"/>
        </w:rPr>
        <w:t xml:space="preserve"> </w:t>
      </w:r>
      <w:r w:rsidRPr="00E347D0">
        <w:rPr>
          <w:sz w:val="24"/>
          <w:szCs w:val="24"/>
        </w:rPr>
        <w:t>«Капитал М</w:t>
      </w:r>
      <w:r w:rsidR="002A6053" w:rsidRPr="00E347D0">
        <w:rPr>
          <w:sz w:val="24"/>
          <w:szCs w:val="24"/>
        </w:rPr>
        <w:t>С</w:t>
      </w:r>
      <w:r w:rsidRPr="00E347D0">
        <w:rPr>
          <w:sz w:val="24"/>
          <w:szCs w:val="24"/>
        </w:rPr>
        <w:t xml:space="preserve">» </w:t>
      </w:r>
      <w:bookmarkStart w:id="20" w:name="_GoBack"/>
      <w:bookmarkEnd w:id="20"/>
    </w:p>
    <w:p w14:paraId="3CDFC476" w14:textId="62F1BC96" w:rsidR="0090643A" w:rsidRPr="00E347D0" w:rsidRDefault="005D716E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>в</w:t>
      </w:r>
      <w:r w:rsidR="002A6053" w:rsidRPr="00E347D0">
        <w:rPr>
          <w:sz w:val="24"/>
          <w:szCs w:val="24"/>
        </w:rPr>
        <w:t xml:space="preserve"> </w:t>
      </w:r>
      <w:r w:rsidR="0090643A" w:rsidRPr="00E347D0">
        <w:rPr>
          <w:sz w:val="24"/>
          <w:szCs w:val="24"/>
        </w:rPr>
        <w:t>Ханты-</w:t>
      </w:r>
      <w:r w:rsidRPr="00E347D0">
        <w:rPr>
          <w:sz w:val="24"/>
          <w:szCs w:val="24"/>
        </w:rPr>
        <w:t xml:space="preserve">Мансийском автономном округе </w:t>
      </w:r>
      <w:r w:rsidR="0090643A" w:rsidRPr="00E347D0">
        <w:rPr>
          <w:sz w:val="24"/>
          <w:szCs w:val="24"/>
        </w:rPr>
        <w:t xml:space="preserve">– </w:t>
      </w:r>
      <w:r w:rsidRPr="00E347D0">
        <w:rPr>
          <w:sz w:val="24"/>
          <w:szCs w:val="24"/>
        </w:rPr>
        <w:t xml:space="preserve">Югре       </w:t>
      </w:r>
      <w:r w:rsidR="00A50AE7" w:rsidRPr="00E347D0">
        <w:rPr>
          <w:sz w:val="28"/>
          <w:szCs w:val="28"/>
        </w:rPr>
        <w:t xml:space="preserve">                   </w:t>
      </w:r>
      <w:r w:rsidR="00CF30A3" w:rsidRPr="00E347D0">
        <w:rPr>
          <w:sz w:val="28"/>
          <w:szCs w:val="28"/>
        </w:rPr>
        <w:t xml:space="preserve">   </w:t>
      </w:r>
      <w:r w:rsidR="00A50AE7" w:rsidRPr="00E347D0">
        <w:rPr>
          <w:sz w:val="28"/>
          <w:szCs w:val="28"/>
        </w:rPr>
        <w:t xml:space="preserve">         </w:t>
      </w:r>
      <w:r w:rsidR="0090643A" w:rsidRPr="00E347D0">
        <w:rPr>
          <w:sz w:val="24"/>
          <w:szCs w:val="24"/>
        </w:rPr>
        <w:t xml:space="preserve"> </w:t>
      </w:r>
      <w:r w:rsidR="00CF30A3" w:rsidRPr="00E347D0">
        <w:rPr>
          <w:sz w:val="24"/>
          <w:szCs w:val="24"/>
        </w:rPr>
        <w:t xml:space="preserve">        </w:t>
      </w:r>
      <w:r w:rsidR="002A6053" w:rsidRPr="00E347D0">
        <w:rPr>
          <w:sz w:val="24"/>
          <w:szCs w:val="24"/>
        </w:rPr>
        <w:t xml:space="preserve">  </w:t>
      </w:r>
      <w:r w:rsidR="0090643A" w:rsidRPr="00E347D0">
        <w:rPr>
          <w:sz w:val="24"/>
          <w:szCs w:val="24"/>
        </w:rPr>
        <w:t xml:space="preserve">  </w:t>
      </w:r>
      <w:r w:rsidRPr="00E347D0">
        <w:rPr>
          <w:sz w:val="24"/>
          <w:szCs w:val="24"/>
        </w:rPr>
        <w:t>И</w:t>
      </w:r>
      <w:r w:rsidR="0090643A" w:rsidRPr="00E347D0">
        <w:rPr>
          <w:sz w:val="24"/>
          <w:szCs w:val="24"/>
        </w:rPr>
        <w:t>.</w:t>
      </w:r>
      <w:r w:rsidRPr="00E347D0">
        <w:rPr>
          <w:sz w:val="24"/>
          <w:szCs w:val="24"/>
        </w:rPr>
        <w:t>Ю.</w:t>
      </w:r>
      <w:r w:rsidR="00CF30A3" w:rsidRPr="00E347D0">
        <w:rPr>
          <w:sz w:val="24"/>
          <w:szCs w:val="24"/>
        </w:rPr>
        <w:t xml:space="preserve"> </w:t>
      </w:r>
      <w:r w:rsidRPr="00E347D0">
        <w:rPr>
          <w:sz w:val="24"/>
          <w:szCs w:val="24"/>
        </w:rPr>
        <w:t>Кузнецова</w:t>
      </w:r>
    </w:p>
    <w:p w14:paraId="2AFEA3B9" w14:textId="77777777" w:rsidR="00CF30A3" w:rsidRPr="00E347D0" w:rsidRDefault="00CF30A3" w:rsidP="00E347D0">
      <w:pPr>
        <w:contextualSpacing/>
        <w:jc w:val="both"/>
        <w:rPr>
          <w:rFonts w:eastAsia="SimSun"/>
          <w:sz w:val="24"/>
          <w:szCs w:val="24"/>
        </w:rPr>
      </w:pPr>
    </w:p>
    <w:p w14:paraId="5A36B34D" w14:textId="502E3C1F" w:rsidR="00CF30A3" w:rsidRPr="00E347D0" w:rsidRDefault="00CF30A3" w:rsidP="00E347D0">
      <w:pPr>
        <w:contextualSpacing/>
        <w:jc w:val="both"/>
        <w:rPr>
          <w:rFonts w:eastAsia="SimSun"/>
          <w:sz w:val="24"/>
          <w:szCs w:val="24"/>
        </w:rPr>
      </w:pPr>
    </w:p>
    <w:p w14:paraId="18C55691" w14:textId="77777777" w:rsidR="000B55F6" w:rsidRPr="00E347D0" w:rsidRDefault="000B55F6" w:rsidP="00E347D0">
      <w:pPr>
        <w:contextualSpacing/>
        <w:jc w:val="both"/>
        <w:rPr>
          <w:rFonts w:eastAsia="SimSun"/>
          <w:sz w:val="24"/>
          <w:szCs w:val="24"/>
        </w:rPr>
      </w:pPr>
    </w:p>
    <w:p w14:paraId="38011DE2" w14:textId="05DBBEE3" w:rsidR="002A6053" w:rsidRPr="00E347D0" w:rsidRDefault="002275A1" w:rsidP="00E347D0">
      <w:pPr>
        <w:contextualSpacing/>
        <w:jc w:val="both"/>
        <w:rPr>
          <w:rFonts w:eastAsia="SimSun"/>
          <w:sz w:val="24"/>
          <w:szCs w:val="24"/>
        </w:rPr>
      </w:pPr>
      <w:r w:rsidRPr="00E347D0">
        <w:rPr>
          <w:rFonts w:eastAsia="SimSun"/>
          <w:sz w:val="24"/>
          <w:szCs w:val="24"/>
        </w:rPr>
        <w:t>Д</w:t>
      </w:r>
      <w:r w:rsidR="0090643A" w:rsidRPr="00E347D0">
        <w:rPr>
          <w:rFonts w:eastAsia="SimSun"/>
          <w:sz w:val="24"/>
          <w:szCs w:val="24"/>
        </w:rPr>
        <w:t xml:space="preserve">иректор </w:t>
      </w:r>
    </w:p>
    <w:p w14:paraId="1DE43448" w14:textId="77777777" w:rsidR="0090643A" w:rsidRPr="00E347D0" w:rsidRDefault="0090643A" w:rsidP="00E347D0">
      <w:pPr>
        <w:contextualSpacing/>
        <w:jc w:val="both"/>
        <w:rPr>
          <w:rFonts w:eastAsia="SimSun"/>
          <w:sz w:val="24"/>
          <w:szCs w:val="24"/>
        </w:rPr>
      </w:pPr>
      <w:r w:rsidRPr="00E347D0">
        <w:rPr>
          <w:rFonts w:eastAsia="SimSun"/>
          <w:sz w:val="24"/>
          <w:szCs w:val="24"/>
        </w:rPr>
        <w:t>Ханты-Мансийского филиала</w:t>
      </w:r>
    </w:p>
    <w:p w14:paraId="56B66514" w14:textId="78C077D0" w:rsidR="0090643A" w:rsidRPr="00E347D0" w:rsidRDefault="0090643A" w:rsidP="00E347D0">
      <w:pPr>
        <w:contextualSpacing/>
        <w:jc w:val="both"/>
        <w:rPr>
          <w:rFonts w:eastAsia="SimSun"/>
          <w:sz w:val="24"/>
          <w:szCs w:val="24"/>
        </w:rPr>
      </w:pPr>
      <w:r w:rsidRPr="00E347D0">
        <w:rPr>
          <w:rFonts w:eastAsia="SimSun"/>
          <w:sz w:val="24"/>
          <w:szCs w:val="24"/>
        </w:rPr>
        <w:t xml:space="preserve">ООО «АльфаСтрахование-ОМС»                              </w:t>
      </w:r>
      <w:r w:rsidR="00A50AE7" w:rsidRPr="00E347D0">
        <w:rPr>
          <w:sz w:val="28"/>
          <w:szCs w:val="28"/>
        </w:rPr>
        <w:t xml:space="preserve">                                </w:t>
      </w:r>
      <w:r w:rsidRPr="00E347D0">
        <w:rPr>
          <w:rFonts w:eastAsia="SimSun"/>
          <w:sz w:val="24"/>
          <w:szCs w:val="24"/>
        </w:rPr>
        <w:t xml:space="preserve">       </w:t>
      </w:r>
      <w:r w:rsidR="00CF30A3" w:rsidRPr="00E347D0">
        <w:rPr>
          <w:rFonts w:eastAsia="SimSun"/>
          <w:sz w:val="24"/>
          <w:szCs w:val="24"/>
        </w:rPr>
        <w:t xml:space="preserve">        </w:t>
      </w:r>
      <w:r w:rsidRPr="00E347D0">
        <w:rPr>
          <w:rFonts w:eastAsia="SimSun"/>
          <w:sz w:val="24"/>
          <w:szCs w:val="24"/>
        </w:rPr>
        <w:t xml:space="preserve">      </w:t>
      </w:r>
      <w:r w:rsidR="002104DA" w:rsidRPr="00E347D0">
        <w:rPr>
          <w:rFonts w:eastAsia="SimSun"/>
          <w:sz w:val="24"/>
          <w:szCs w:val="24"/>
        </w:rPr>
        <w:t xml:space="preserve">  </w:t>
      </w:r>
      <w:r w:rsidR="00226164" w:rsidRPr="00E347D0">
        <w:rPr>
          <w:rFonts w:eastAsia="SimSun"/>
          <w:sz w:val="24"/>
          <w:szCs w:val="24"/>
        </w:rPr>
        <w:t>О</w:t>
      </w:r>
      <w:r w:rsidRPr="00E347D0">
        <w:rPr>
          <w:rFonts w:eastAsia="SimSun"/>
          <w:sz w:val="24"/>
          <w:szCs w:val="24"/>
        </w:rPr>
        <w:t xml:space="preserve">.А. </w:t>
      </w:r>
      <w:proofErr w:type="gramStart"/>
      <w:r w:rsidR="002104DA" w:rsidRPr="00E347D0">
        <w:rPr>
          <w:rFonts w:eastAsia="SimSun"/>
          <w:sz w:val="24"/>
          <w:szCs w:val="24"/>
        </w:rPr>
        <w:t>Томин</w:t>
      </w:r>
      <w:proofErr w:type="gramEnd"/>
    </w:p>
    <w:p w14:paraId="2E508F93" w14:textId="6596C254" w:rsidR="0090643A" w:rsidRPr="00E347D0" w:rsidRDefault="0090643A" w:rsidP="00E347D0">
      <w:pPr>
        <w:contextualSpacing/>
        <w:jc w:val="both"/>
        <w:rPr>
          <w:rFonts w:eastAsia="SimSun"/>
          <w:sz w:val="24"/>
          <w:szCs w:val="24"/>
        </w:rPr>
      </w:pPr>
    </w:p>
    <w:p w14:paraId="63A9FF8F" w14:textId="0EFD6F07" w:rsidR="000B55F6" w:rsidRPr="00E347D0" w:rsidRDefault="000B55F6" w:rsidP="00E347D0">
      <w:pPr>
        <w:contextualSpacing/>
        <w:jc w:val="both"/>
        <w:rPr>
          <w:rFonts w:eastAsia="SimSun"/>
          <w:sz w:val="24"/>
          <w:szCs w:val="24"/>
        </w:rPr>
      </w:pPr>
    </w:p>
    <w:p w14:paraId="2B991F62" w14:textId="77777777" w:rsidR="00224D85" w:rsidRPr="00E347D0" w:rsidRDefault="00224D85" w:rsidP="00E347D0">
      <w:pPr>
        <w:contextualSpacing/>
        <w:jc w:val="both"/>
        <w:rPr>
          <w:rFonts w:eastAsia="SimSun"/>
          <w:sz w:val="24"/>
          <w:szCs w:val="24"/>
        </w:rPr>
      </w:pPr>
    </w:p>
    <w:p w14:paraId="549E9A57" w14:textId="77777777" w:rsidR="000C06BE" w:rsidRPr="00E347D0" w:rsidRDefault="000C06BE" w:rsidP="00E347D0">
      <w:pPr>
        <w:contextualSpacing/>
        <w:jc w:val="both"/>
        <w:rPr>
          <w:rFonts w:eastAsia="SimSun"/>
          <w:sz w:val="24"/>
          <w:szCs w:val="24"/>
        </w:rPr>
      </w:pPr>
    </w:p>
    <w:p w14:paraId="32A52A0F" w14:textId="77777777" w:rsidR="001555D6" w:rsidRPr="001555D6" w:rsidRDefault="001555D6" w:rsidP="001555D6">
      <w:pPr>
        <w:contextualSpacing/>
        <w:jc w:val="both"/>
        <w:rPr>
          <w:rFonts w:eastAsia="SimSun"/>
          <w:sz w:val="24"/>
          <w:szCs w:val="24"/>
        </w:rPr>
      </w:pPr>
      <w:r w:rsidRPr="001555D6">
        <w:rPr>
          <w:rFonts w:eastAsia="SimSun"/>
          <w:sz w:val="24"/>
          <w:szCs w:val="24"/>
        </w:rPr>
        <w:t>Член Ассоциации работников</w:t>
      </w:r>
    </w:p>
    <w:p w14:paraId="054B5992" w14:textId="77777777" w:rsidR="001555D6" w:rsidRPr="001555D6" w:rsidRDefault="001555D6" w:rsidP="001555D6">
      <w:pPr>
        <w:contextualSpacing/>
        <w:jc w:val="both"/>
        <w:rPr>
          <w:rFonts w:eastAsia="SimSun"/>
          <w:sz w:val="24"/>
          <w:szCs w:val="24"/>
        </w:rPr>
      </w:pPr>
      <w:r w:rsidRPr="001555D6">
        <w:rPr>
          <w:rFonts w:eastAsia="SimSun"/>
          <w:sz w:val="24"/>
          <w:szCs w:val="24"/>
        </w:rPr>
        <w:t>здравоохранения Ханты-Мансийского</w:t>
      </w:r>
    </w:p>
    <w:p w14:paraId="36B7DA88" w14:textId="7045CDA9" w:rsidR="001555D6" w:rsidRPr="001555D6" w:rsidRDefault="001555D6" w:rsidP="001555D6">
      <w:pPr>
        <w:contextualSpacing/>
        <w:jc w:val="both"/>
        <w:rPr>
          <w:rFonts w:eastAsia="SimSun"/>
          <w:sz w:val="24"/>
          <w:szCs w:val="24"/>
        </w:rPr>
      </w:pPr>
      <w:r w:rsidRPr="001555D6">
        <w:rPr>
          <w:rFonts w:eastAsia="SimSun"/>
          <w:sz w:val="24"/>
          <w:szCs w:val="24"/>
        </w:rPr>
        <w:t xml:space="preserve">автономного округа – Югры                                                              </w:t>
      </w:r>
      <w:r>
        <w:rPr>
          <w:rFonts w:eastAsia="SimSun"/>
          <w:sz w:val="24"/>
          <w:szCs w:val="24"/>
        </w:rPr>
        <w:t xml:space="preserve">       </w:t>
      </w:r>
      <w:r w:rsidRPr="001555D6">
        <w:rPr>
          <w:rFonts w:eastAsia="SimSun"/>
          <w:sz w:val="24"/>
          <w:szCs w:val="24"/>
        </w:rPr>
        <w:t xml:space="preserve">                       Е.Н. Иванникова</w:t>
      </w:r>
    </w:p>
    <w:p w14:paraId="5B4FADB9" w14:textId="0BBDF222" w:rsidR="00A50AE7" w:rsidRPr="00E347D0" w:rsidRDefault="00A50AE7" w:rsidP="00E347D0">
      <w:pPr>
        <w:contextualSpacing/>
        <w:jc w:val="both"/>
        <w:rPr>
          <w:rFonts w:eastAsia="SimSun"/>
          <w:sz w:val="24"/>
          <w:szCs w:val="24"/>
        </w:rPr>
      </w:pPr>
    </w:p>
    <w:p w14:paraId="10FECC62" w14:textId="77777777" w:rsidR="000B55F6" w:rsidRPr="00E347D0" w:rsidRDefault="000B55F6" w:rsidP="00E347D0">
      <w:pPr>
        <w:contextualSpacing/>
        <w:jc w:val="both"/>
        <w:rPr>
          <w:rFonts w:eastAsia="SimSun"/>
          <w:sz w:val="24"/>
          <w:szCs w:val="24"/>
        </w:rPr>
      </w:pPr>
    </w:p>
    <w:p w14:paraId="2831D8DB" w14:textId="77777777" w:rsidR="00CF30A3" w:rsidRPr="00E347D0" w:rsidRDefault="00CF30A3" w:rsidP="00E347D0">
      <w:pPr>
        <w:contextualSpacing/>
        <w:jc w:val="both"/>
        <w:rPr>
          <w:rFonts w:eastAsia="SimSun"/>
          <w:sz w:val="24"/>
          <w:szCs w:val="24"/>
        </w:rPr>
      </w:pPr>
    </w:p>
    <w:p w14:paraId="649A905B" w14:textId="77777777" w:rsidR="00AE2212" w:rsidRPr="00E347D0" w:rsidRDefault="00AE2212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 xml:space="preserve">Председатель </w:t>
      </w:r>
    </w:p>
    <w:p w14:paraId="18A0F25D" w14:textId="77777777" w:rsidR="00AE2212" w:rsidRPr="00E347D0" w:rsidRDefault="00AE2212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>Региональной организации Профсоюза работников</w:t>
      </w:r>
    </w:p>
    <w:p w14:paraId="717EA490" w14:textId="77777777" w:rsidR="00AE2212" w:rsidRPr="00E347D0" w:rsidRDefault="00AE2212" w:rsidP="00E347D0">
      <w:pPr>
        <w:contextualSpacing/>
        <w:jc w:val="both"/>
        <w:rPr>
          <w:sz w:val="24"/>
          <w:szCs w:val="24"/>
        </w:rPr>
      </w:pPr>
      <w:r w:rsidRPr="00E347D0">
        <w:rPr>
          <w:sz w:val="24"/>
          <w:szCs w:val="24"/>
        </w:rPr>
        <w:t>здравоохранения Российской Федерации</w:t>
      </w:r>
    </w:p>
    <w:p w14:paraId="69FDDA9D" w14:textId="3D1F1D56" w:rsidR="00214CD8" w:rsidRDefault="00AE2212" w:rsidP="00E347D0">
      <w:pPr>
        <w:contextualSpacing/>
        <w:jc w:val="both"/>
        <w:rPr>
          <w:sz w:val="26"/>
          <w:szCs w:val="26"/>
        </w:rPr>
      </w:pPr>
      <w:r w:rsidRPr="00E347D0">
        <w:rPr>
          <w:sz w:val="24"/>
          <w:szCs w:val="24"/>
        </w:rPr>
        <w:t>Ханты-Мансийского автономного округа – Югры</w:t>
      </w:r>
      <w:r w:rsidRPr="00E347D0">
        <w:rPr>
          <w:sz w:val="24"/>
          <w:szCs w:val="24"/>
        </w:rPr>
        <w:tab/>
        <w:t xml:space="preserve">                                             О.Г. Меньшикова</w:t>
      </w:r>
    </w:p>
    <w:sectPr w:rsidR="00214CD8" w:rsidSect="00CF30A3"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4F8FC7" w14:textId="77777777" w:rsidR="008964BD" w:rsidRDefault="008964BD" w:rsidP="0056279A">
      <w:r>
        <w:separator/>
      </w:r>
    </w:p>
  </w:endnote>
  <w:endnote w:type="continuationSeparator" w:id="0">
    <w:p w14:paraId="728E2EB0" w14:textId="77777777" w:rsidR="008964BD" w:rsidRDefault="008964BD" w:rsidP="00562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6253939"/>
      <w:docPartObj>
        <w:docPartGallery w:val="Page Numbers (Bottom of Page)"/>
        <w:docPartUnique/>
      </w:docPartObj>
    </w:sdtPr>
    <w:sdtEndPr/>
    <w:sdtContent>
      <w:p w14:paraId="7B62DA3D" w14:textId="3D8B79D8" w:rsidR="0056279A" w:rsidRDefault="0056279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5D6">
          <w:rPr>
            <w:noProof/>
          </w:rPr>
          <w:t>9</w:t>
        </w:r>
        <w:r>
          <w:fldChar w:fldCharType="end"/>
        </w:r>
      </w:p>
    </w:sdtContent>
  </w:sdt>
  <w:p w14:paraId="4CEC4610" w14:textId="77777777" w:rsidR="0056279A" w:rsidRDefault="0056279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2F1CB3" w14:textId="77777777" w:rsidR="008964BD" w:rsidRDefault="008964BD" w:rsidP="0056279A">
      <w:r>
        <w:separator/>
      </w:r>
    </w:p>
  </w:footnote>
  <w:footnote w:type="continuationSeparator" w:id="0">
    <w:p w14:paraId="58FE5263" w14:textId="77777777" w:rsidR="008964BD" w:rsidRDefault="008964BD" w:rsidP="00562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82114"/>
    <w:multiLevelType w:val="hybridMultilevel"/>
    <w:tmpl w:val="9E5014C2"/>
    <w:lvl w:ilvl="0" w:tplc="1C6477A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C91764"/>
    <w:multiLevelType w:val="hybridMultilevel"/>
    <w:tmpl w:val="E4CC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04190"/>
    <w:rsid w:val="000070B5"/>
    <w:rsid w:val="00013A04"/>
    <w:rsid w:val="00055118"/>
    <w:rsid w:val="00070127"/>
    <w:rsid w:val="0007110F"/>
    <w:rsid w:val="000718A9"/>
    <w:rsid w:val="0007370D"/>
    <w:rsid w:val="0008277A"/>
    <w:rsid w:val="0009004F"/>
    <w:rsid w:val="000A35C2"/>
    <w:rsid w:val="000A4027"/>
    <w:rsid w:val="000B4FC9"/>
    <w:rsid w:val="000B55F6"/>
    <w:rsid w:val="000B7892"/>
    <w:rsid w:val="000C06BE"/>
    <w:rsid w:val="000E2027"/>
    <w:rsid w:val="000E6A60"/>
    <w:rsid w:val="00104DDD"/>
    <w:rsid w:val="00106523"/>
    <w:rsid w:val="00111C6C"/>
    <w:rsid w:val="001132B2"/>
    <w:rsid w:val="001264BC"/>
    <w:rsid w:val="00140CD1"/>
    <w:rsid w:val="00152FF5"/>
    <w:rsid w:val="0015329F"/>
    <w:rsid w:val="001555D6"/>
    <w:rsid w:val="001605E0"/>
    <w:rsid w:val="00184394"/>
    <w:rsid w:val="001876E6"/>
    <w:rsid w:val="00197384"/>
    <w:rsid w:val="001A7B2A"/>
    <w:rsid w:val="001C4B50"/>
    <w:rsid w:val="001C5CB3"/>
    <w:rsid w:val="001C6764"/>
    <w:rsid w:val="001C689A"/>
    <w:rsid w:val="001F5A90"/>
    <w:rsid w:val="001F60EF"/>
    <w:rsid w:val="001F6D4A"/>
    <w:rsid w:val="00201B20"/>
    <w:rsid w:val="002104DA"/>
    <w:rsid w:val="00214CD8"/>
    <w:rsid w:val="00216B5A"/>
    <w:rsid w:val="00222DBA"/>
    <w:rsid w:val="00224D85"/>
    <w:rsid w:val="00226164"/>
    <w:rsid w:val="002275A1"/>
    <w:rsid w:val="00227EF3"/>
    <w:rsid w:val="002331DE"/>
    <w:rsid w:val="002358BA"/>
    <w:rsid w:val="00251E86"/>
    <w:rsid w:val="00260A04"/>
    <w:rsid w:val="00266A8A"/>
    <w:rsid w:val="0028633D"/>
    <w:rsid w:val="002A6053"/>
    <w:rsid w:val="002B4B44"/>
    <w:rsid w:val="002D1C3B"/>
    <w:rsid w:val="002D272D"/>
    <w:rsid w:val="002E203B"/>
    <w:rsid w:val="002F012D"/>
    <w:rsid w:val="0030165D"/>
    <w:rsid w:val="00301F52"/>
    <w:rsid w:val="00307D0E"/>
    <w:rsid w:val="0031144E"/>
    <w:rsid w:val="00313A35"/>
    <w:rsid w:val="00314351"/>
    <w:rsid w:val="00314BBF"/>
    <w:rsid w:val="00320AFB"/>
    <w:rsid w:val="00326AB5"/>
    <w:rsid w:val="00334471"/>
    <w:rsid w:val="00336E10"/>
    <w:rsid w:val="00343F55"/>
    <w:rsid w:val="00345255"/>
    <w:rsid w:val="00356888"/>
    <w:rsid w:val="00357962"/>
    <w:rsid w:val="0036332F"/>
    <w:rsid w:val="003A16F6"/>
    <w:rsid w:val="003A6872"/>
    <w:rsid w:val="003C3C99"/>
    <w:rsid w:val="003E49E8"/>
    <w:rsid w:val="003F1A04"/>
    <w:rsid w:val="003F22AD"/>
    <w:rsid w:val="003F38F6"/>
    <w:rsid w:val="004149CE"/>
    <w:rsid w:val="004221F5"/>
    <w:rsid w:val="00432402"/>
    <w:rsid w:val="00434425"/>
    <w:rsid w:val="00437B58"/>
    <w:rsid w:val="004423C1"/>
    <w:rsid w:val="0044420F"/>
    <w:rsid w:val="0044464F"/>
    <w:rsid w:val="004563C7"/>
    <w:rsid w:val="00467C8C"/>
    <w:rsid w:val="0047557D"/>
    <w:rsid w:val="00476643"/>
    <w:rsid w:val="0048025A"/>
    <w:rsid w:val="0048382E"/>
    <w:rsid w:val="00484A45"/>
    <w:rsid w:val="00490321"/>
    <w:rsid w:val="004A0610"/>
    <w:rsid w:val="004A21C6"/>
    <w:rsid w:val="004A3ABD"/>
    <w:rsid w:val="004A4735"/>
    <w:rsid w:val="004A7810"/>
    <w:rsid w:val="004C6B5A"/>
    <w:rsid w:val="004D6C3C"/>
    <w:rsid w:val="004E1B14"/>
    <w:rsid w:val="004E7C80"/>
    <w:rsid w:val="004F34E7"/>
    <w:rsid w:val="004F6332"/>
    <w:rsid w:val="00506017"/>
    <w:rsid w:val="00507C53"/>
    <w:rsid w:val="005143B9"/>
    <w:rsid w:val="005227AD"/>
    <w:rsid w:val="005254AF"/>
    <w:rsid w:val="005271F9"/>
    <w:rsid w:val="00533989"/>
    <w:rsid w:val="00540A72"/>
    <w:rsid w:val="00543C1F"/>
    <w:rsid w:val="0054560B"/>
    <w:rsid w:val="00557D1A"/>
    <w:rsid w:val="0056279A"/>
    <w:rsid w:val="00571029"/>
    <w:rsid w:val="005A1758"/>
    <w:rsid w:val="005A6EE0"/>
    <w:rsid w:val="005A78B9"/>
    <w:rsid w:val="005D0CEA"/>
    <w:rsid w:val="005D7122"/>
    <w:rsid w:val="005D716E"/>
    <w:rsid w:val="005E2C30"/>
    <w:rsid w:val="00610C8A"/>
    <w:rsid w:val="00624322"/>
    <w:rsid w:val="00625734"/>
    <w:rsid w:val="00625CF0"/>
    <w:rsid w:val="006303BA"/>
    <w:rsid w:val="006341D6"/>
    <w:rsid w:val="00654A20"/>
    <w:rsid w:val="00667816"/>
    <w:rsid w:val="00670FC3"/>
    <w:rsid w:val="00681679"/>
    <w:rsid w:val="006854D7"/>
    <w:rsid w:val="0068574F"/>
    <w:rsid w:val="006A6F27"/>
    <w:rsid w:val="006D010C"/>
    <w:rsid w:val="006D06D0"/>
    <w:rsid w:val="006F5F44"/>
    <w:rsid w:val="007042AA"/>
    <w:rsid w:val="00704ED9"/>
    <w:rsid w:val="00711311"/>
    <w:rsid w:val="00721D91"/>
    <w:rsid w:val="00723EB6"/>
    <w:rsid w:val="00724441"/>
    <w:rsid w:val="00732C6F"/>
    <w:rsid w:val="007330F5"/>
    <w:rsid w:val="00737352"/>
    <w:rsid w:val="007433B8"/>
    <w:rsid w:val="0076416B"/>
    <w:rsid w:val="00767790"/>
    <w:rsid w:val="0077166D"/>
    <w:rsid w:val="007721EF"/>
    <w:rsid w:val="0077756C"/>
    <w:rsid w:val="00782F87"/>
    <w:rsid w:val="0078717A"/>
    <w:rsid w:val="00795EC4"/>
    <w:rsid w:val="007A1C35"/>
    <w:rsid w:val="007A6E49"/>
    <w:rsid w:val="007C0DC8"/>
    <w:rsid w:val="007C54AB"/>
    <w:rsid w:val="007D320F"/>
    <w:rsid w:val="007D7533"/>
    <w:rsid w:val="007E5992"/>
    <w:rsid w:val="007E7569"/>
    <w:rsid w:val="007F0AF4"/>
    <w:rsid w:val="007F1C68"/>
    <w:rsid w:val="0080274C"/>
    <w:rsid w:val="00816151"/>
    <w:rsid w:val="00816C94"/>
    <w:rsid w:val="00822ED5"/>
    <w:rsid w:val="008245B4"/>
    <w:rsid w:val="00825670"/>
    <w:rsid w:val="00827AAF"/>
    <w:rsid w:val="008306C8"/>
    <w:rsid w:val="00832CC5"/>
    <w:rsid w:val="00845637"/>
    <w:rsid w:val="00860441"/>
    <w:rsid w:val="008648D6"/>
    <w:rsid w:val="008855DF"/>
    <w:rsid w:val="00892352"/>
    <w:rsid w:val="00893556"/>
    <w:rsid w:val="00893994"/>
    <w:rsid w:val="00895F83"/>
    <w:rsid w:val="008964BD"/>
    <w:rsid w:val="008A1A31"/>
    <w:rsid w:val="008B0F5B"/>
    <w:rsid w:val="008B54FC"/>
    <w:rsid w:val="008D0BE9"/>
    <w:rsid w:val="008D1C3B"/>
    <w:rsid w:val="008D4C16"/>
    <w:rsid w:val="008D6E71"/>
    <w:rsid w:val="008E7E30"/>
    <w:rsid w:val="00900C57"/>
    <w:rsid w:val="0090643A"/>
    <w:rsid w:val="00916855"/>
    <w:rsid w:val="009223EE"/>
    <w:rsid w:val="00931156"/>
    <w:rsid w:val="00933283"/>
    <w:rsid w:val="0093589C"/>
    <w:rsid w:val="0094171E"/>
    <w:rsid w:val="009534FE"/>
    <w:rsid w:val="00954CFA"/>
    <w:rsid w:val="0096610A"/>
    <w:rsid w:val="00981BE2"/>
    <w:rsid w:val="00982471"/>
    <w:rsid w:val="009901CB"/>
    <w:rsid w:val="009A10B7"/>
    <w:rsid w:val="009B156D"/>
    <w:rsid w:val="009B4BAB"/>
    <w:rsid w:val="009C042A"/>
    <w:rsid w:val="009C7378"/>
    <w:rsid w:val="009E3D0E"/>
    <w:rsid w:val="009F19F2"/>
    <w:rsid w:val="009F244E"/>
    <w:rsid w:val="00A000AE"/>
    <w:rsid w:val="00A000EB"/>
    <w:rsid w:val="00A004CB"/>
    <w:rsid w:val="00A03D0D"/>
    <w:rsid w:val="00A142BE"/>
    <w:rsid w:val="00A343CB"/>
    <w:rsid w:val="00A46636"/>
    <w:rsid w:val="00A50AE7"/>
    <w:rsid w:val="00A67BF5"/>
    <w:rsid w:val="00A77CDD"/>
    <w:rsid w:val="00AA4D62"/>
    <w:rsid w:val="00AA759E"/>
    <w:rsid w:val="00AE2212"/>
    <w:rsid w:val="00AE372A"/>
    <w:rsid w:val="00AE6293"/>
    <w:rsid w:val="00AE7378"/>
    <w:rsid w:val="00AF50C6"/>
    <w:rsid w:val="00B0538C"/>
    <w:rsid w:val="00B05CD1"/>
    <w:rsid w:val="00B103FE"/>
    <w:rsid w:val="00B10761"/>
    <w:rsid w:val="00B11217"/>
    <w:rsid w:val="00B27CFC"/>
    <w:rsid w:val="00B51B54"/>
    <w:rsid w:val="00B548F4"/>
    <w:rsid w:val="00B5788D"/>
    <w:rsid w:val="00B63AE1"/>
    <w:rsid w:val="00B848D5"/>
    <w:rsid w:val="00B852B7"/>
    <w:rsid w:val="00B87D0F"/>
    <w:rsid w:val="00B929D1"/>
    <w:rsid w:val="00B9452B"/>
    <w:rsid w:val="00BA04C2"/>
    <w:rsid w:val="00BA29B2"/>
    <w:rsid w:val="00BA4274"/>
    <w:rsid w:val="00BB5DCA"/>
    <w:rsid w:val="00BC2915"/>
    <w:rsid w:val="00BD5647"/>
    <w:rsid w:val="00BD771B"/>
    <w:rsid w:val="00BE3930"/>
    <w:rsid w:val="00BE4975"/>
    <w:rsid w:val="00BF134C"/>
    <w:rsid w:val="00BF2AD3"/>
    <w:rsid w:val="00BF2B3A"/>
    <w:rsid w:val="00C044EA"/>
    <w:rsid w:val="00C1433B"/>
    <w:rsid w:val="00C1515C"/>
    <w:rsid w:val="00C32098"/>
    <w:rsid w:val="00C34380"/>
    <w:rsid w:val="00C43128"/>
    <w:rsid w:val="00C46B79"/>
    <w:rsid w:val="00C47BF7"/>
    <w:rsid w:val="00C73991"/>
    <w:rsid w:val="00C7677E"/>
    <w:rsid w:val="00C76E2A"/>
    <w:rsid w:val="00C77E9C"/>
    <w:rsid w:val="00C97B6D"/>
    <w:rsid w:val="00CA4808"/>
    <w:rsid w:val="00CB1FD6"/>
    <w:rsid w:val="00CC3223"/>
    <w:rsid w:val="00CF30A3"/>
    <w:rsid w:val="00CF5128"/>
    <w:rsid w:val="00D07C46"/>
    <w:rsid w:val="00D11A4A"/>
    <w:rsid w:val="00D2283C"/>
    <w:rsid w:val="00D40C90"/>
    <w:rsid w:val="00D44E53"/>
    <w:rsid w:val="00D558F4"/>
    <w:rsid w:val="00D6131C"/>
    <w:rsid w:val="00D72D65"/>
    <w:rsid w:val="00D75255"/>
    <w:rsid w:val="00D8710F"/>
    <w:rsid w:val="00D93981"/>
    <w:rsid w:val="00DC0E0C"/>
    <w:rsid w:val="00DD3C46"/>
    <w:rsid w:val="00DD51E4"/>
    <w:rsid w:val="00DE674A"/>
    <w:rsid w:val="00E04A27"/>
    <w:rsid w:val="00E07728"/>
    <w:rsid w:val="00E347D0"/>
    <w:rsid w:val="00E37693"/>
    <w:rsid w:val="00E40EFE"/>
    <w:rsid w:val="00E505EC"/>
    <w:rsid w:val="00E569C5"/>
    <w:rsid w:val="00E60A49"/>
    <w:rsid w:val="00E70836"/>
    <w:rsid w:val="00E7351E"/>
    <w:rsid w:val="00E96037"/>
    <w:rsid w:val="00EA5EFD"/>
    <w:rsid w:val="00EB446D"/>
    <w:rsid w:val="00EC0476"/>
    <w:rsid w:val="00ED3DA3"/>
    <w:rsid w:val="00ED5818"/>
    <w:rsid w:val="00EF6DCE"/>
    <w:rsid w:val="00EF6FFD"/>
    <w:rsid w:val="00F013C7"/>
    <w:rsid w:val="00F04A51"/>
    <w:rsid w:val="00F239DF"/>
    <w:rsid w:val="00F359BD"/>
    <w:rsid w:val="00F56954"/>
    <w:rsid w:val="00F57ECC"/>
    <w:rsid w:val="00F711D9"/>
    <w:rsid w:val="00F76C2D"/>
    <w:rsid w:val="00F81325"/>
    <w:rsid w:val="00F916C6"/>
    <w:rsid w:val="00FA51A1"/>
    <w:rsid w:val="00FC4480"/>
    <w:rsid w:val="00FD6EB5"/>
    <w:rsid w:val="00FE0C46"/>
    <w:rsid w:val="00FE78B6"/>
    <w:rsid w:val="00FF28A9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678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1F6D4A"/>
    <w:rPr>
      <w:i/>
      <w:iCs/>
    </w:rPr>
  </w:style>
  <w:style w:type="character" w:styleId="ab">
    <w:name w:val="annotation reference"/>
    <w:basedOn w:val="a0"/>
    <w:uiPriority w:val="99"/>
    <w:semiHidden/>
    <w:unhideWhenUsed/>
    <w:rsid w:val="00F5695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56954"/>
  </w:style>
  <w:style w:type="character" w:customStyle="1" w:styleId="ad">
    <w:name w:val="Текст примечания Знак"/>
    <w:basedOn w:val="a0"/>
    <w:link w:val="ac"/>
    <w:uiPriority w:val="99"/>
    <w:semiHidden/>
    <w:rsid w:val="00F569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5695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569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1F6D4A"/>
    <w:rPr>
      <w:i/>
      <w:iCs/>
    </w:rPr>
  </w:style>
  <w:style w:type="character" w:styleId="ab">
    <w:name w:val="annotation reference"/>
    <w:basedOn w:val="a0"/>
    <w:uiPriority w:val="99"/>
    <w:semiHidden/>
    <w:unhideWhenUsed/>
    <w:rsid w:val="00F5695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56954"/>
  </w:style>
  <w:style w:type="character" w:customStyle="1" w:styleId="ad">
    <w:name w:val="Текст примечания Знак"/>
    <w:basedOn w:val="a0"/>
    <w:link w:val="ac"/>
    <w:uiPriority w:val="99"/>
    <w:semiHidden/>
    <w:rsid w:val="00F569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5695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569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7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DCA9F-0AD5-4F34-9F63-9026A473C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4156</Words>
  <Characters>23690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17</cp:revision>
  <cp:lastPrinted>2023-01-10T08:02:00Z</cp:lastPrinted>
  <dcterms:created xsi:type="dcterms:W3CDTF">2022-12-19T14:09:00Z</dcterms:created>
  <dcterms:modified xsi:type="dcterms:W3CDTF">2023-01-10T08:03:00Z</dcterms:modified>
</cp:coreProperties>
</file>